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D3" w:rsidRPr="00343D1A" w:rsidRDefault="00B054D3" w:rsidP="00B054D3">
      <w:pPr>
        <w:pStyle w:val="2"/>
        <w:tabs>
          <w:tab w:val="left" w:pos="708"/>
        </w:tabs>
        <w:spacing w:before="0" w:after="0"/>
        <w:jc w:val="right"/>
        <w:rPr>
          <w:rFonts w:ascii="Times New Roman" w:hAnsi="Times New Roman" w:cs="Times New Roman"/>
          <w:i w:val="0"/>
        </w:rPr>
      </w:pPr>
      <w:r w:rsidRPr="00343D1A">
        <w:rPr>
          <w:rFonts w:ascii="Times New Roman" w:hAnsi="Times New Roman" w:cs="Times New Roman"/>
          <w:i w:val="0"/>
        </w:rPr>
        <w:t>Утверждаю:</w:t>
      </w:r>
    </w:p>
    <w:p w:rsidR="00B054D3" w:rsidRPr="00343D1A" w:rsidRDefault="00B054D3" w:rsidP="00B054D3">
      <w:pPr>
        <w:jc w:val="right"/>
        <w:rPr>
          <w:b/>
        </w:rPr>
      </w:pPr>
      <w:r>
        <w:rPr>
          <w:b/>
        </w:rPr>
        <w:t>П</w:t>
      </w:r>
      <w:r w:rsidRPr="00343D1A">
        <w:rPr>
          <w:b/>
        </w:rPr>
        <w:t>редседател</w:t>
      </w:r>
      <w:r>
        <w:rPr>
          <w:b/>
        </w:rPr>
        <w:t>ь</w:t>
      </w:r>
      <w:r w:rsidRPr="00343D1A">
        <w:rPr>
          <w:b/>
        </w:rPr>
        <w:t xml:space="preserve"> </w:t>
      </w:r>
      <w:r>
        <w:rPr>
          <w:b/>
        </w:rPr>
        <w:t>к</w:t>
      </w:r>
      <w:r w:rsidRPr="00343D1A">
        <w:rPr>
          <w:b/>
        </w:rPr>
        <w:t xml:space="preserve">омитета имущественных </w:t>
      </w:r>
    </w:p>
    <w:p w:rsidR="00B054D3" w:rsidRPr="00343D1A" w:rsidRDefault="00B054D3" w:rsidP="00B054D3">
      <w:pPr>
        <w:pStyle w:val="2"/>
        <w:tabs>
          <w:tab w:val="left" w:pos="708"/>
        </w:tabs>
        <w:spacing w:before="0" w:after="0"/>
        <w:jc w:val="right"/>
        <w:rPr>
          <w:rFonts w:ascii="Times New Roman" w:hAnsi="Times New Roman" w:cs="Times New Roman"/>
          <w:i w:val="0"/>
          <w:sz w:val="24"/>
          <w:szCs w:val="24"/>
        </w:rPr>
      </w:pPr>
      <w:r w:rsidRPr="00343D1A">
        <w:rPr>
          <w:rFonts w:ascii="Times New Roman" w:hAnsi="Times New Roman" w:cs="Times New Roman"/>
          <w:i w:val="0"/>
          <w:sz w:val="24"/>
          <w:szCs w:val="24"/>
        </w:rPr>
        <w:t>отношений города Арзамаса</w:t>
      </w:r>
    </w:p>
    <w:p w:rsidR="00B054D3" w:rsidRPr="00343D1A" w:rsidRDefault="00B054D3" w:rsidP="00B054D3">
      <w:pPr>
        <w:jc w:val="right"/>
      </w:pPr>
    </w:p>
    <w:p w:rsidR="00B054D3" w:rsidRPr="00372E11" w:rsidRDefault="00A055F4" w:rsidP="00B054D3">
      <w:pPr>
        <w:tabs>
          <w:tab w:val="left" w:pos="4590"/>
          <w:tab w:val="left" w:pos="7155"/>
          <w:tab w:val="left" w:pos="7575"/>
        </w:tabs>
        <w:spacing w:line="480" w:lineRule="auto"/>
        <w:jc w:val="right"/>
        <w:rPr>
          <w:b/>
        </w:rPr>
      </w:pPr>
      <w:r w:rsidRPr="00A055F4">
        <w:rPr>
          <w:b/>
        </w:rPr>
        <w:t>25 июля</w:t>
      </w:r>
      <w:r w:rsidR="00B054D3" w:rsidRPr="00372E11">
        <w:rPr>
          <w:b/>
        </w:rPr>
        <w:t xml:space="preserve"> 202</w:t>
      </w:r>
      <w:r w:rsidR="00B054D3">
        <w:rPr>
          <w:b/>
        </w:rPr>
        <w:t>2</w:t>
      </w:r>
      <w:r w:rsidR="00B054D3" w:rsidRPr="00372E11">
        <w:rPr>
          <w:b/>
        </w:rPr>
        <w:t>г. _________________/</w:t>
      </w:r>
      <w:r w:rsidR="00B054D3">
        <w:rPr>
          <w:b/>
        </w:rPr>
        <w:t>Т.В.Вершинина</w:t>
      </w:r>
      <w:r w:rsidR="00B054D3" w:rsidRPr="00372E11">
        <w:rPr>
          <w:b/>
        </w:rPr>
        <w:t>/</w:t>
      </w:r>
    </w:p>
    <w:p w:rsidR="00B054D3" w:rsidRPr="00372E11" w:rsidRDefault="00B054D3" w:rsidP="00B054D3">
      <w:pPr>
        <w:pStyle w:val="2"/>
        <w:tabs>
          <w:tab w:val="left" w:pos="708"/>
        </w:tabs>
        <w:spacing w:before="0" w:after="0"/>
        <w:ind w:firstLine="720"/>
        <w:jc w:val="center"/>
        <w:rPr>
          <w:rFonts w:ascii="Times New Roman" w:hAnsi="Times New Roman" w:cs="Times New Roman"/>
          <w:i w:val="0"/>
          <w:sz w:val="24"/>
          <w:szCs w:val="24"/>
        </w:rPr>
      </w:pPr>
      <w:r w:rsidRPr="00372E11">
        <w:rPr>
          <w:rFonts w:ascii="Times New Roman" w:hAnsi="Times New Roman" w:cs="Times New Roman"/>
          <w:i w:val="0"/>
          <w:sz w:val="24"/>
          <w:szCs w:val="24"/>
        </w:rPr>
        <w:t>ДОКУМЕНТАЦИЯ</w:t>
      </w:r>
    </w:p>
    <w:p w:rsidR="00B054D3" w:rsidRPr="00343D1A" w:rsidRDefault="00B054D3" w:rsidP="00B054D3">
      <w:pPr>
        <w:pStyle w:val="2"/>
        <w:tabs>
          <w:tab w:val="left" w:pos="708"/>
        </w:tabs>
        <w:spacing w:before="0" w:after="0"/>
        <w:jc w:val="center"/>
        <w:rPr>
          <w:rFonts w:ascii="Times New Roman" w:hAnsi="Times New Roman" w:cs="Times New Roman"/>
          <w:i w:val="0"/>
          <w:sz w:val="24"/>
          <w:szCs w:val="24"/>
        </w:rPr>
      </w:pPr>
      <w:r w:rsidRPr="00372E11">
        <w:rPr>
          <w:rFonts w:ascii="Times New Roman" w:hAnsi="Times New Roman" w:cs="Times New Roman"/>
          <w:i w:val="0"/>
          <w:sz w:val="24"/>
          <w:szCs w:val="24"/>
        </w:rPr>
        <w:t>открытого аукциона на право размещения нестационарного торгового объекта на территории города Арзамаса Нижегородской области</w:t>
      </w:r>
    </w:p>
    <w:p w:rsidR="00B054D3" w:rsidRDefault="00B054D3" w:rsidP="00B054D3">
      <w:pPr>
        <w:pStyle w:val="2"/>
        <w:tabs>
          <w:tab w:val="left" w:pos="2880"/>
        </w:tabs>
        <w:spacing w:before="0" w:after="0"/>
        <w:jc w:val="both"/>
        <w:rPr>
          <w:rFonts w:ascii="Times New Roman" w:hAnsi="Times New Roman" w:cs="Times New Roman"/>
          <w:i w:val="0"/>
          <w:sz w:val="24"/>
          <w:szCs w:val="24"/>
        </w:rPr>
      </w:pPr>
      <w:r>
        <w:rPr>
          <w:rFonts w:ascii="Times New Roman" w:hAnsi="Times New Roman" w:cs="Times New Roman"/>
          <w:b w:val="0"/>
          <w:i w:val="0"/>
          <w:sz w:val="24"/>
          <w:szCs w:val="24"/>
        </w:rPr>
        <w:t xml:space="preserve">     </w:t>
      </w:r>
    </w:p>
    <w:p w:rsidR="00263375" w:rsidRPr="00343D1A" w:rsidRDefault="00A055F4" w:rsidP="00263375">
      <w:pPr>
        <w:autoSpaceDE w:val="0"/>
        <w:autoSpaceDN w:val="0"/>
        <w:adjustRightInd w:val="0"/>
        <w:ind w:firstLine="540"/>
        <w:jc w:val="both"/>
      </w:pPr>
      <w:r w:rsidRPr="00A055F4">
        <w:t>05</w:t>
      </w:r>
      <w:r w:rsidR="00B054D3" w:rsidRPr="00A055F4">
        <w:t xml:space="preserve"> </w:t>
      </w:r>
      <w:r w:rsidRPr="00A055F4">
        <w:t>сентября</w:t>
      </w:r>
      <w:r w:rsidR="00B054D3">
        <w:t xml:space="preserve"> 2022 года в 11.00 </w:t>
      </w:r>
      <w:r w:rsidR="00263375">
        <w:t>часов в к</w:t>
      </w:r>
      <w:r w:rsidR="00263375" w:rsidRPr="00343D1A">
        <w:t>омитет</w:t>
      </w:r>
      <w:r w:rsidR="00263375">
        <w:t>е</w:t>
      </w:r>
      <w:r w:rsidR="00263375" w:rsidRPr="00343D1A">
        <w:t xml:space="preserve"> имущественных отношений города Арзамаса</w:t>
      </w:r>
      <w:r w:rsidR="00263375">
        <w:t xml:space="preserve"> Нижегородской области (</w:t>
      </w:r>
      <w:r w:rsidR="00263375" w:rsidRPr="00B054D3">
        <w:t>Нижегородская область, г. Арзамас, ул. Советская, д. 10, ком. 48</w:t>
      </w:r>
      <w:r w:rsidR="00721D4E">
        <w:t xml:space="preserve"> </w:t>
      </w:r>
      <w:r w:rsidR="00263375" w:rsidRPr="00B054D3">
        <w:t>на 3 этаже</w:t>
      </w:r>
      <w:r w:rsidR="00263375">
        <w:t xml:space="preserve">) состоится открытый аукцион </w:t>
      </w:r>
      <w:r w:rsidR="00263375" w:rsidRPr="00343D1A">
        <w:t xml:space="preserve"> </w:t>
      </w:r>
      <w:r w:rsidR="00263375">
        <w:t xml:space="preserve">на право размещения нестационарного </w:t>
      </w:r>
      <w:r w:rsidR="00263375" w:rsidRPr="00B054D3">
        <w:t>торгового объекта на территории города Арзамаса Нижегородской области</w:t>
      </w:r>
      <w:r w:rsidR="00263375">
        <w:t>.</w:t>
      </w:r>
    </w:p>
    <w:p w:rsidR="00263375" w:rsidRPr="00343D1A" w:rsidRDefault="00263375" w:rsidP="00263375">
      <w:pPr>
        <w:ind w:firstLine="567"/>
        <w:jc w:val="both"/>
      </w:pPr>
    </w:p>
    <w:p w:rsidR="00B054D3" w:rsidRPr="00343D1A" w:rsidRDefault="00B054D3" w:rsidP="00B054D3">
      <w:pPr>
        <w:ind w:firstLine="567"/>
        <w:jc w:val="both"/>
      </w:pPr>
      <w:r w:rsidRPr="00AF7598">
        <w:rPr>
          <w:b/>
        </w:rPr>
        <w:t>1. Организатор аукциона</w:t>
      </w:r>
      <w:r w:rsidRPr="00343D1A">
        <w:rPr>
          <w:b/>
        </w:rPr>
        <w:t xml:space="preserve"> – </w:t>
      </w:r>
      <w:r>
        <w:t>к</w:t>
      </w:r>
      <w:r w:rsidRPr="00343D1A">
        <w:t>омитет имущественных отношений города Арзамаса</w:t>
      </w:r>
      <w:r>
        <w:t xml:space="preserve"> Нижегородской области</w:t>
      </w:r>
      <w:r w:rsidRPr="00343D1A">
        <w:t>.</w:t>
      </w:r>
    </w:p>
    <w:p w:rsidR="00B054D3" w:rsidRPr="00D97D51" w:rsidRDefault="00B054D3" w:rsidP="00B054D3">
      <w:pPr>
        <w:ind w:firstLine="567"/>
        <w:jc w:val="both"/>
      </w:pPr>
      <w:r w:rsidRPr="00343D1A">
        <w:t>Адрес: Нижегородская область,60722</w:t>
      </w:r>
      <w:r>
        <w:t>0</w:t>
      </w:r>
      <w:r w:rsidRPr="00343D1A">
        <w:t xml:space="preserve"> город Арзамас, ул. Советская, д.10, тел. 8 (83147) </w:t>
      </w:r>
      <w:r>
        <w:t>7-5</w:t>
      </w:r>
      <w:r w:rsidRPr="00343D1A">
        <w:t>7-</w:t>
      </w:r>
      <w:r>
        <w:t>92, 7-76-18</w:t>
      </w:r>
      <w:r w:rsidRPr="00343D1A">
        <w:t xml:space="preserve">, </w:t>
      </w:r>
      <w:r w:rsidRPr="00D97D51">
        <w:rPr>
          <w:lang w:val="en-US"/>
        </w:rPr>
        <w:t>e</w:t>
      </w:r>
      <w:r w:rsidRPr="00D97D51">
        <w:t>-</w:t>
      </w:r>
      <w:r w:rsidRPr="00D97D51">
        <w:rPr>
          <w:lang w:val="en-US"/>
        </w:rPr>
        <w:t>mail</w:t>
      </w:r>
      <w:r w:rsidRPr="00D97D51">
        <w:t xml:space="preserve">: </w:t>
      </w:r>
      <w:hyperlink r:id="rId5" w:history="1">
        <w:r w:rsidRPr="00D97D51">
          <w:rPr>
            <w:rStyle w:val="a3"/>
          </w:rPr>
          <w:t>arz-kio@goradm.arz.nnov.ru</w:t>
        </w:r>
      </w:hyperlink>
      <w:r w:rsidRPr="00D97D51">
        <w:t>.</w:t>
      </w:r>
    </w:p>
    <w:p w:rsidR="00B054D3" w:rsidRPr="00B054D3" w:rsidRDefault="00B054D3" w:rsidP="00B054D3">
      <w:pPr>
        <w:ind w:firstLine="567"/>
        <w:jc w:val="both"/>
      </w:pPr>
      <w:r w:rsidRPr="00D97D51">
        <w:t xml:space="preserve">Официальный интернет-сайт комитета имущественных отношений города Арзамаса Нижегородской области </w:t>
      </w:r>
      <w:hyperlink r:id="rId6" w:history="1">
        <w:r w:rsidRPr="00DA5E05">
          <w:rPr>
            <w:rStyle w:val="a3"/>
            <w:lang w:val="en-US"/>
          </w:rPr>
          <w:t>http</w:t>
        </w:r>
        <w:r w:rsidRPr="00DA5E05">
          <w:rPr>
            <w:rStyle w:val="a3"/>
          </w:rPr>
          <w:t>://</w:t>
        </w:r>
        <w:r w:rsidRPr="00DA5E05">
          <w:rPr>
            <w:rStyle w:val="a3"/>
            <w:lang w:val="en-US"/>
          </w:rPr>
          <w:t>kio</w:t>
        </w:r>
        <w:r w:rsidRPr="00DA5E05">
          <w:rPr>
            <w:rStyle w:val="a3"/>
          </w:rPr>
          <w:t>.</w:t>
        </w:r>
        <w:r w:rsidRPr="00DA5E05">
          <w:rPr>
            <w:rStyle w:val="a3"/>
            <w:lang w:val="en-US"/>
          </w:rPr>
          <w:t>arzamas</w:t>
        </w:r>
        <w:r w:rsidRPr="00DA5E05">
          <w:rPr>
            <w:rStyle w:val="a3"/>
          </w:rPr>
          <w:t>.</w:t>
        </w:r>
        <w:r w:rsidRPr="00DA5E05">
          <w:rPr>
            <w:rStyle w:val="a3"/>
            <w:lang w:val="en-US"/>
          </w:rPr>
          <w:t>org</w:t>
        </w:r>
      </w:hyperlink>
    </w:p>
    <w:p w:rsidR="00B054D3" w:rsidRPr="00343D1A" w:rsidRDefault="00B054D3" w:rsidP="00B054D3">
      <w:pPr>
        <w:autoSpaceDE w:val="0"/>
        <w:autoSpaceDN w:val="0"/>
        <w:adjustRightInd w:val="0"/>
        <w:ind w:firstLine="540"/>
        <w:jc w:val="both"/>
      </w:pPr>
      <w:r>
        <w:tab/>
      </w:r>
      <w:r w:rsidRPr="00343D1A">
        <w:t xml:space="preserve"> </w:t>
      </w:r>
    </w:p>
    <w:p w:rsidR="00B054D3" w:rsidRPr="00186758" w:rsidRDefault="00B054D3" w:rsidP="00B054D3">
      <w:pPr>
        <w:pStyle w:val="2"/>
        <w:tabs>
          <w:tab w:val="left" w:pos="2880"/>
        </w:tabs>
        <w:spacing w:before="0" w:after="0"/>
        <w:ind w:firstLine="709"/>
        <w:jc w:val="both"/>
        <w:rPr>
          <w:rFonts w:ascii="Times New Roman" w:hAnsi="Times New Roman" w:cs="Times New Roman"/>
          <w:b w:val="0"/>
          <w:i w:val="0"/>
          <w:sz w:val="24"/>
          <w:szCs w:val="24"/>
        </w:rPr>
      </w:pPr>
      <w:r w:rsidRPr="00AF7598">
        <w:rPr>
          <w:rFonts w:ascii="Times New Roman" w:hAnsi="Times New Roman" w:cs="Times New Roman"/>
          <w:i w:val="0"/>
          <w:sz w:val="24"/>
          <w:szCs w:val="24"/>
        </w:rPr>
        <w:t>2.</w:t>
      </w:r>
      <w:r w:rsidRPr="00AF7598">
        <w:rPr>
          <w:rFonts w:ascii="Times New Roman" w:hAnsi="Times New Roman" w:cs="Times New Roman"/>
          <w:b w:val="0"/>
          <w:i w:val="0"/>
          <w:sz w:val="24"/>
          <w:szCs w:val="24"/>
        </w:rPr>
        <w:t xml:space="preserve"> </w:t>
      </w:r>
      <w:r w:rsidRPr="00AF7598">
        <w:rPr>
          <w:rFonts w:ascii="Times New Roman" w:hAnsi="Times New Roman" w:cs="Times New Roman"/>
          <w:i w:val="0"/>
          <w:sz w:val="24"/>
          <w:szCs w:val="24"/>
        </w:rPr>
        <w:t>Основание проведения аукциона</w:t>
      </w:r>
      <w:r w:rsidRPr="00AF7598">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 настоящая документация разработана в соответствии с постановлением администрации города Арзамаса </w:t>
      </w:r>
      <w:r w:rsidRPr="00A055F4">
        <w:rPr>
          <w:rFonts w:ascii="Times New Roman" w:hAnsi="Times New Roman" w:cs="Times New Roman"/>
          <w:b w:val="0"/>
          <w:i w:val="0"/>
          <w:sz w:val="24"/>
          <w:szCs w:val="24"/>
        </w:rPr>
        <w:t>от 01.03.2022 №264</w:t>
      </w:r>
      <w:r w:rsidRPr="005D6C46">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Об утверждении порядка размещения нестационарных  торговых объектов на территории города Арзамаса Нижегородской области» и на основании Постановления администрации города Арзамаса </w:t>
      </w:r>
      <w:r w:rsidRPr="00A055F4">
        <w:rPr>
          <w:rFonts w:ascii="Times New Roman" w:hAnsi="Times New Roman" w:cs="Times New Roman"/>
          <w:b w:val="0"/>
          <w:i w:val="0"/>
          <w:sz w:val="24"/>
          <w:szCs w:val="24"/>
        </w:rPr>
        <w:t xml:space="preserve">от </w:t>
      </w:r>
      <w:r w:rsidR="00A055F4" w:rsidRPr="00A055F4">
        <w:rPr>
          <w:rFonts w:ascii="Times New Roman" w:hAnsi="Times New Roman" w:cs="Times New Roman"/>
          <w:b w:val="0"/>
          <w:i w:val="0"/>
          <w:sz w:val="24"/>
          <w:szCs w:val="24"/>
        </w:rPr>
        <w:t>04</w:t>
      </w:r>
      <w:r w:rsidRPr="00A055F4">
        <w:rPr>
          <w:rFonts w:ascii="Times New Roman" w:hAnsi="Times New Roman"/>
          <w:b w:val="0"/>
          <w:i w:val="0"/>
          <w:sz w:val="24"/>
          <w:szCs w:val="24"/>
        </w:rPr>
        <w:t>.</w:t>
      </w:r>
      <w:r w:rsidR="00A055F4" w:rsidRPr="00A055F4">
        <w:rPr>
          <w:rFonts w:ascii="Times New Roman" w:hAnsi="Times New Roman"/>
          <w:b w:val="0"/>
          <w:i w:val="0"/>
          <w:sz w:val="24"/>
          <w:szCs w:val="24"/>
        </w:rPr>
        <w:t>07</w:t>
      </w:r>
      <w:r w:rsidRPr="00A055F4">
        <w:rPr>
          <w:rFonts w:ascii="Times New Roman" w:hAnsi="Times New Roman"/>
          <w:b w:val="0"/>
          <w:i w:val="0"/>
          <w:sz w:val="24"/>
          <w:szCs w:val="24"/>
        </w:rPr>
        <w:t>.2022г. №</w:t>
      </w:r>
      <w:r w:rsidR="00A055F4" w:rsidRPr="00A055F4">
        <w:rPr>
          <w:rFonts w:ascii="Times New Roman" w:hAnsi="Times New Roman"/>
          <w:b w:val="0"/>
          <w:i w:val="0"/>
          <w:sz w:val="24"/>
          <w:szCs w:val="24"/>
        </w:rPr>
        <w:t xml:space="preserve"> 1074</w:t>
      </w:r>
      <w:r w:rsidRPr="002A01FA">
        <w:rPr>
          <w:rFonts w:ascii="Times New Roman" w:hAnsi="Times New Roman" w:cs="Times New Roman"/>
          <w:b w:val="0"/>
          <w:i w:val="0"/>
          <w:sz w:val="24"/>
          <w:szCs w:val="24"/>
        </w:rPr>
        <w:t xml:space="preserve"> «О проведении</w:t>
      </w:r>
      <w:r w:rsidRPr="00186758">
        <w:rPr>
          <w:rFonts w:ascii="Times New Roman" w:hAnsi="Times New Roman" w:cs="Times New Roman"/>
          <w:b w:val="0"/>
          <w:i w:val="0"/>
          <w:sz w:val="24"/>
          <w:szCs w:val="24"/>
        </w:rPr>
        <w:t xml:space="preserve"> аукциона</w:t>
      </w:r>
      <w:r>
        <w:rPr>
          <w:rFonts w:ascii="Times New Roman" w:hAnsi="Times New Roman" w:cs="Times New Roman"/>
          <w:b w:val="0"/>
          <w:i w:val="0"/>
          <w:sz w:val="24"/>
          <w:szCs w:val="24"/>
        </w:rPr>
        <w:t xml:space="preserve"> </w:t>
      </w:r>
      <w:r w:rsidRPr="00186758">
        <w:rPr>
          <w:rFonts w:ascii="Times New Roman" w:hAnsi="Times New Roman" w:cs="Times New Roman"/>
          <w:b w:val="0"/>
          <w:i w:val="0"/>
          <w:sz w:val="24"/>
          <w:szCs w:val="24"/>
        </w:rPr>
        <w:t>на право размещения нестационарного торгового объекта</w:t>
      </w:r>
      <w:r>
        <w:rPr>
          <w:rFonts w:ascii="Times New Roman" w:hAnsi="Times New Roman" w:cs="Times New Roman"/>
          <w:b w:val="0"/>
          <w:i w:val="0"/>
          <w:sz w:val="24"/>
          <w:szCs w:val="24"/>
        </w:rPr>
        <w:t xml:space="preserve"> на территории города Арзамаса Нижегородской области</w:t>
      </w:r>
      <w:r w:rsidRPr="00186758">
        <w:rPr>
          <w:rFonts w:ascii="Times New Roman" w:hAnsi="Times New Roman" w:cs="Times New Roman"/>
          <w:b w:val="0"/>
          <w:i w:val="0"/>
          <w:sz w:val="24"/>
          <w:szCs w:val="24"/>
        </w:rPr>
        <w:t xml:space="preserve">». </w:t>
      </w:r>
    </w:p>
    <w:p w:rsidR="00263375" w:rsidRPr="00AE70AD" w:rsidRDefault="00B054D3" w:rsidP="00263375">
      <w:pPr>
        <w:tabs>
          <w:tab w:val="left" w:pos="0"/>
        </w:tabs>
        <w:ind w:firstLine="567"/>
        <w:jc w:val="both"/>
      </w:pPr>
      <w:r w:rsidRPr="00AF7598">
        <w:rPr>
          <w:b/>
        </w:rPr>
        <w:t>3.</w:t>
      </w:r>
      <w:r w:rsidRPr="00AF7598">
        <w:t xml:space="preserve"> </w:t>
      </w:r>
      <w:r w:rsidR="00263375" w:rsidRPr="00AF7598">
        <w:rPr>
          <w:b/>
        </w:rPr>
        <w:t>Предмет аукциона по лоту № 1, 2, 3 -</w:t>
      </w:r>
      <w:r w:rsidR="00263375" w:rsidRPr="00343D1A">
        <w:t xml:space="preserve"> право </w:t>
      </w:r>
      <w:r w:rsidR="00263375">
        <w:t xml:space="preserve">на размещение </w:t>
      </w:r>
      <w:r w:rsidR="00263375" w:rsidRPr="00AE70AD">
        <w:t>нестационарного  торгового объекта.</w:t>
      </w:r>
    </w:p>
    <w:p w:rsidR="00263375" w:rsidRDefault="00263375" w:rsidP="00263375">
      <w:pPr>
        <w:pStyle w:val="21"/>
        <w:tabs>
          <w:tab w:val="left" w:pos="3881"/>
        </w:tabs>
        <w:ind w:left="0" w:firstLine="567"/>
        <w:rPr>
          <w:sz w:val="24"/>
          <w:szCs w:val="24"/>
          <w:lang w:val="ru-RU"/>
        </w:rPr>
      </w:pPr>
      <w:r>
        <w:rPr>
          <w:b/>
          <w:sz w:val="24"/>
          <w:szCs w:val="24"/>
          <w:lang w:val="ru-RU"/>
        </w:rPr>
        <w:t>4</w:t>
      </w:r>
      <w:r w:rsidRPr="00343D1A">
        <w:rPr>
          <w:b/>
          <w:sz w:val="24"/>
          <w:szCs w:val="24"/>
        </w:rPr>
        <w:t>.</w:t>
      </w:r>
      <w:r w:rsidRPr="00343D1A">
        <w:rPr>
          <w:sz w:val="24"/>
          <w:szCs w:val="24"/>
        </w:rPr>
        <w:t xml:space="preserve"> </w:t>
      </w:r>
      <w:r w:rsidRPr="005A59B9">
        <w:rPr>
          <w:b/>
          <w:sz w:val="24"/>
          <w:szCs w:val="24"/>
        </w:rPr>
        <w:t>Информация о</w:t>
      </w:r>
      <w:r>
        <w:rPr>
          <w:b/>
          <w:sz w:val="24"/>
          <w:szCs w:val="24"/>
        </w:rPr>
        <w:t xml:space="preserve"> лот</w:t>
      </w:r>
      <w:r>
        <w:rPr>
          <w:b/>
          <w:sz w:val="24"/>
          <w:szCs w:val="24"/>
          <w:lang w:val="ru-RU"/>
        </w:rPr>
        <w:t>ах</w:t>
      </w:r>
      <w:r w:rsidRPr="005A59B9">
        <w:rPr>
          <w:b/>
          <w:sz w:val="24"/>
          <w:szCs w:val="24"/>
        </w:rPr>
        <w:t>:</w:t>
      </w:r>
      <w:r w:rsidRPr="00343D1A">
        <w:rPr>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7"/>
        <w:gridCol w:w="851"/>
        <w:gridCol w:w="991"/>
        <w:gridCol w:w="1419"/>
        <w:gridCol w:w="817"/>
        <w:gridCol w:w="992"/>
        <w:gridCol w:w="1026"/>
        <w:gridCol w:w="851"/>
        <w:gridCol w:w="992"/>
      </w:tblGrid>
      <w:tr w:rsidR="00263375" w:rsidRPr="005762B5" w:rsidTr="00406DB4">
        <w:tc>
          <w:tcPr>
            <w:tcW w:w="675" w:type="dxa"/>
            <w:shd w:val="clear" w:color="auto" w:fill="auto"/>
          </w:tcPr>
          <w:p w:rsidR="00263375" w:rsidRPr="005762B5" w:rsidRDefault="00263375" w:rsidP="00406DB4">
            <w:pPr>
              <w:tabs>
                <w:tab w:val="left" w:pos="3881"/>
              </w:tabs>
              <w:jc w:val="center"/>
              <w:rPr>
                <w:sz w:val="18"/>
                <w:szCs w:val="18"/>
              </w:rPr>
            </w:pPr>
            <w:r w:rsidRPr="005762B5">
              <w:rPr>
                <w:sz w:val="18"/>
                <w:szCs w:val="18"/>
              </w:rPr>
              <w:t>№ лота</w:t>
            </w:r>
          </w:p>
        </w:tc>
        <w:tc>
          <w:tcPr>
            <w:tcW w:w="1417" w:type="dxa"/>
            <w:shd w:val="clear" w:color="auto" w:fill="auto"/>
          </w:tcPr>
          <w:p w:rsidR="00263375" w:rsidRPr="005762B5" w:rsidRDefault="00263375" w:rsidP="00406DB4">
            <w:pPr>
              <w:tabs>
                <w:tab w:val="left" w:pos="3881"/>
              </w:tabs>
              <w:jc w:val="center"/>
              <w:rPr>
                <w:sz w:val="18"/>
                <w:szCs w:val="18"/>
              </w:rPr>
            </w:pPr>
            <w:r w:rsidRPr="005762B5">
              <w:rPr>
                <w:sz w:val="18"/>
                <w:szCs w:val="18"/>
              </w:rPr>
              <w:t>Адрес (место) расположения НТО</w:t>
            </w:r>
          </w:p>
        </w:tc>
        <w:tc>
          <w:tcPr>
            <w:tcW w:w="851" w:type="dxa"/>
            <w:shd w:val="clear" w:color="auto" w:fill="auto"/>
          </w:tcPr>
          <w:p w:rsidR="00263375" w:rsidRPr="005762B5" w:rsidRDefault="00263375" w:rsidP="00406DB4">
            <w:pPr>
              <w:tabs>
                <w:tab w:val="left" w:pos="3881"/>
              </w:tabs>
              <w:jc w:val="center"/>
              <w:rPr>
                <w:sz w:val="18"/>
                <w:szCs w:val="18"/>
              </w:rPr>
            </w:pPr>
            <w:r w:rsidRPr="005762B5">
              <w:rPr>
                <w:sz w:val="18"/>
                <w:szCs w:val="18"/>
              </w:rPr>
              <w:t>Номер места расположения НТО в схеме</w:t>
            </w:r>
          </w:p>
        </w:tc>
        <w:tc>
          <w:tcPr>
            <w:tcW w:w="991" w:type="dxa"/>
            <w:shd w:val="clear" w:color="auto" w:fill="auto"/>
          </w:tcPr>
          <w:p w:rsidR="00263375" w:rsidRPr="005762B5" w:rsidRDefault="00263375" w:rsidP="00406DB4">
            <w:pPr>
              <w:tabs>
                <w:tab w:val="left" w:pos="3881"/>
              </w:tabs>
              <w:jc w:val="center"/>
              <w:rPr>
                <w:sz w:val="18"/>
                <w:szCs w:val="18"/>
              </w:rPr>
            </w:pPr>
            <w:r w:rsidRPr="005762B5">
              <w:rPr>
                <w:sz w:val="18"/>
                <w:szCs w:val="18"/>
              </w:rPr>
              <w:t>Тип НТО</w:t>
            </w:r>
          </w:p>
        </w:tc>
        <w:tc>
          <w:tcPr>
            <w:tcW w:w="1419" w:type="dxa"/>
          </w:tcPr>
          <w:p w:rsidR="00263375" w:rsidRPr="005762B5" w:rsidRDefault="00263375" w:rsidP="00406DB4">
            <w:pPr>
              <w:tabs>
                <w:tab w:val="left" w:pos="3881"/>
              </w:tabs>
              <w:jc w:val="center"/>
              <w:rPr>
                <w:sz w:val="18"/>
                <w:szCs w:val="18"/>
              </w:rPr>
            </w:pPr>
            <w:r w:rsidRPr="005762B5">
              <w:rPr>
                <w:sz w:val="18"/>
                <w:szCs w:val="18"/>
              </w:rPr>
              <w:t>Специализация</w:t>
            </w:r>
          </w:p>
        </w:tc>
        <w:tc>
          <w:tcPr>
            <w:tcW w:w="817" w:type="dxa"/>
          </w:tcPr>
          <w:p w:rsidR="00263375" w:rsidRPr="005762B5" w:rsidRDefault="00263375" w:rsidP="00406DB4">
            <w:pPr>
              <w:tabs>
                <w:tab w:val="left" w:pos="3881"/>
              </w:tabs>
              <w:jc w:val="center"/>
              <w:rPr>
                <w:sz w:val="18"/>
                <w:szCs w:val="18"/>
              </w:rPr>
            </w:pPr>
            <w:r w:rsidRPr="005762B5">
              <w:rPr>
                <w:sz w:val="18"/>
                <w:szCs w:val="18"/>
              </w:rPr>
              <w:t>Пло</w:t>
            </w:r>
            <w:r>
              <w:rPr>
                <w:sz w:val="18"/>
                <w:szCs w:val="18"/>
              </w:rPr>
              <w:t>-</w:t>
            </w:r>
            <w:r w:rsidRPr="005762B5">
              <w:rPr>
                <w:sz w:val="18"/>
                <w:szCs w:val="18"/>
              </w:rPr>
              <w:t>щадь</w:t>
            </w:r>
          </w:p>
        </w:tc>
        <w:tc>
          <w:tcPr>
            <w:tcW w:w="992" w:type="dxa"/>
            <w:shd w:val="clear" w:color="auto" w:fill="auto"/>
          </w:tcPr>
          <w:p w:rsidR="00263375" w:rsidRPr="005762B5" w:rsidRDefault="00263375" w:rsidP="00406DB4">
            <w:pPr>
              <w:tabs>
                <w:tab w:val="left" w:pos="3881"/>
              </w:tabs>
              <w:jc w:val="center"/>
              <w:rPr>
                <w:sz w:val="18"/>
                <w:szCs w:val="18"/>
              </w:rPr>
            </w:pPr>
            <w:r w:rsidRPr="005762B5">
              <w:rPr>
                <w:sz w:val="18"/>
                <w:szCs w:val="18"/>
              </w:rPr>
              <w:t>Срок договора</w:t>
            </w:r>
          </w:p>
        </w:tc>
        <w:tc>
          <w:tcPr>
            <w:tcW w:w="1026" w:type="dxa"/>
            <w:shd w:val="clear" w:color="auto" w:fill="auto"/>
          </w:tcPr>
          <w:p w:rsidR="00263375" w:rsidRPr="005762B5" w:rsidRDefault="00263375" w:rsidP="00406DB4">
            <w:pPr>
              <w:tabs>
                <w:tab w:val="left" w:pos="3881"/>
              </w:tabs>
              <w:jc w:val="center"/>
              <w:rPr>
                <w:sz w:val="18"/>
                <w:szCs w:val="18"/>
              </w:rPr>
            </w:pPr>
            <w:r w:rsidRPr="005762B5">
              <w:rPr>
                <w:sz w:val="18"/>
                <w:szCs w:val="18"/>
              </w:rPr>
              <w:t>Начальная цена лота,</w:t>
            </w:r>
          </w:p>
          <w:p w:rsidR="00263375" w:rsidRPr="005762B5" w:rsidRDefault="00263375" w:rsidP="00406DB4">
            <w:pPr>
              <w:tabs>
                <w:tab w:val="left" w:pos="3881"/>
              </w:tabs>
              <w:jc w:val="center"/>
              <w:rPr>
                <w:sz w:val="18"/>
                <w:szCs w:val="18"/>
              </w:rPr>
            </w:pPr>
            <w:r w:rsidRPr="005762B5">
              <w:rPr>
                <w:sz w:val="18"/>
                <w:szCs w:val="18"/>
              </w:rPr>
              <w:t>руб.</w:t>
            </w:r>
          </w:p>
        </w:tc>
        <w:tc>
          <w:tcPr>
            <w:tcW w:w="851" w:type="dxa"/>
            <w:shd w:val="clear" w:color="auto" w:fill="auto"/>
          </w:tcPr>
          <w:p w:rsidR="00263375" w:rsidRPr="005762B5" w:rsidRDefault="00263375" w:rsidP="00406DB4">
            <w:pPr>
              <w:tabs>
                <w:tab w:val="left" w:pos="3881"/>
              </w:tabs>
              <w:jc w:val="center"/>
              <w:rPr>
                <w:sz w:val="18"/>
                <w:szCs w:val="18"/>
              </w:rPr>
            </w:pPr>
            <w:r w:rsidRPr="005762B5">
              <w:rPr>
                <w:sz w:val="18"/>
                <w:szCs w:val="18"/>
              </w:rPr>
              <w:t>Шаг аукциона, руб.</w:t>
            </w:r>
          </w:p>
        </w:tc>
        <w:tc>
          <w:tcPr>
            <w:tcW w:w="992" w:type="dxa"/>
            <w:shd w:val="clear" w:color="auto" w:fill="auto"/>
          </w:tcPr>
          <w:p w:rsidR="00263375" w:rsidRPr="005762B5" w:rsidRDefault="00263375" w:rsidP="00406DB4">
            <w:pPr>
              <w:tabs>
                <w:tab w:val="left" w:pos="3881"/>
              </w:tabs>
              <w:jc w:val="center"/>
              <w:rPr>
                <w:sz w:val="18"/>
                <w:szCs w:val="18"/>
              </w:rPr>
            </w:pPr>
            <w:r w:rsidRPr="005762B5">
              <w:rPr>
                <w:sz w:val="18"/>
                <w:szCs w:val="18"/>
              </w:rPr>
              <w:t>Величина задатка, руб.</w:t>
            </w:r>
          </w:p>
        </w:tc>
      </w:tr>
      <w:tr w:rsidR="00263375" w:rsidRPr="005762B5" w:rsidTr="00406DB4">
        <w:tc>
          <w:tcPr>
            <w:tcW w:w="675" w:type="dxa"/>
            <w:shd w:val="clear" w:color="auto" w:fill="auto"/>
            <w:vAlign w:val="center"/>
          </w:tcPr>
          <w:p w:rsidR="00263375" w:rsidRPr="005762B5" w:rsidRDefault="00263375" w:rsidP="00406DB4">
            <w:pPr>
              <w:tabs>
                <w:tab w:val="left" w:pos="3881"/>
              </w:tabs>
              <w:jc w:val="center"/>
              <w:rPr>
                <w:sz w:val="18"/>
                <w:szCs w:val="18"/>
              </w:rPr>
            </w:pPr>
            <w:r>
              <w:rPr>
                <w:sz w:val="18"/>
                <w:szCs w:val="18"/>
              </w:rPr>
              <w:t>1</w:t>
            </w:r>
          </w:p>
        </w:tc>
        <w:tc>
          <w:tcPr>
            <w:tcW w:w="1417" w:type="dxa"/>
            <w:shd w:val="clear" w:color="auto" w:fill="auto"/>
            <w:vAlign w:val="center"/>
          </w:tcPr>
          <w:p w:rsidR="00263375" w:rsidRPr="005762B5" w:rsidRDefault="00263375" w:rsidP="00406DB4">
            <w:pPr>
              <w:tabs>
                <w:tab w:val="left" w:pos="3881"/>
              </w:tabs>
              <w:jc w:val="center"/>
              <w:rPr>
                <w:sz w:val="18"/>
                <w:szCs w:val="18"/>
              </w:rPr>
            </w:pPr>
            <w:r w:rsidRPr="005762B5">
              <w:rPr>
                <w:sz w:val="18"/>
                <w:szCs w:val="18"/>
              </w:rPr>
              <w:t xml:space="preserve">г. Арзамас, </w:t>
            </w:r>
            <w:r>
              <w:rPr>
                <w:sz w:val="18"/>
                <w:szCs w:val="18"/>
              </w:rPr>
              <w:t>ул. Сеченова, территория, прилегающая к д.1</w:t>
            </w:r>
          </w:p>
        </w:tc>
        <w:tc>
          <w:tcPr>
            <w:tcW w:w="851" w:type="dxa"/>
            <w:shd w:val="clear" w:color="auto" w:fill="auto"/>
            <w:vAlign w:val="center"/>
          </w:tcPr>
          <w:p w:rsidR="00263375" w:rsidRPr="005762B5" w:rsidRDefault="00263375" w:rsidP="00406DB4">
            <w:pPr>
              <w:tabs>
                <w:tab w:val="left" w:pos="3881"/>
              </w:tabs>
              <w:jc w:val="center"/>
              <w:rPr>
                <w:sz w:val="18"/>
                <w:szCs w:val="18"/>
              </w:rPr>
            </w:pPr>
            <w:r>
              <w:rPr>
                <w:sz w:val="18"/>
                <w:szCs w:val="18"/>
              </w:rPr>
              <w:t>330</w:t>
            </w:r>
          </w:p>
        </w:tc>
        <w:tc>
          <w:tcPr>
            <w:tcW w:w="991" w:type="dxa"/>
            <w:shd w:val="clear" w:color="auto" w:fill="auto"/>
            <w:vAlign w:val="center"/>
          </w:tcPr>
          <w:p w:rsidR="00263375" w:rsidRPr="005762B5" w:rsidRDefault="00263375" w:rsidP="00406DB4">
            <w:pPr>
              <w:tabs>
                <w:tab w:val="left" w:pos="3881"/>
              </w:tabs>
              <w:jc w:val="center"/>
              <w:rPr>
                <w:sz w:val="18"/>
                <w:szCs w:val="18"/>
              </w:rPr>
            </w:pPr>
            <w:r w:rsidRPr="005762B5">
              <w:rPr>
                <w:sz w:val="18"/>
                <w:szCs w:val="18"/>
              </w:rPr>
              <w:t>Павильон</w:t>
            </w:r>
            <w:r>
              <w:rPr>
                <w:sz w:val="18"/>
                <w:szCs w:val="18"/>
              </w:rPr>
              <w:t xml:space="preserve"> с площад-кой для выставочных образцов </w:t>
            </w:r>
          </w:p>
        </w:tc>
        <w:tc>
          <w:tcPr>
            <w:tcW w:w="1419" w:type="dxa"/>
            <w:vAlign w:val="center"/>
          </w:tcPr>
          <w:p w:rsidR="00263375" w:rsidRPr="005762B5" w:rsidRDefault="00263375" w:rsidP="00406DB4">
            <w:pPr>
              <w:tabs>
                <w:tab w:val="left" w:pos="3881"/>
              </w:tabs>
              <w:jc w:val="center"/>
              <w:rPr>
                <w:sz w:val="18"/>
                <w:szCs w:val="18"/>
              </w:rPr>
            </w:pPr>
            <w:r>
              <w:rPr>
                <w:sz w:val="18"/>
                <w:szCs w:val="18"/>
              </w:rPr>
              <w:t>Памятники</w:t>
            </w:r>
          </w:p>
        </w:tc>
        <w:tc>
          <w:tcPr>
            <w:tcW w:w="817" w:type="dxa"/>
            <w:vAlign w:val="center"/>
          </w:tcPr>
          <w:p w:rsidR="00263375" w:rsidRPr="005762B5" w:rsidRDefault="00263375" w:rsidP="00406DB4">
            <w:pPr>
              <w:tabs>
                <w:tab w:val="left" w:pos="3881"/>
              </w:tabs>
              <w:jc w:val="center"/>
              <w:rPr>
                <w:sz w:val="18"/>
                <w:szCs w:val="18"/>
              </w:rPr>
            </w:pPr>
            <w:r>
              <w:rPr>
                <w:sz w:val="18"/>
                <w:szCs w:val="18"/>
              </w:rPr>
              <w:t>165</w:t>
            </w:r>
          </w:p>
        </w:tc>
        <w:tc>
          <w:tcPr>
            <w:tcW w:w="992" w:type="dxa"/>
            <w:shd w:val="clear" w:color="auto" w:fill="auto"/>
            <w:vAlign w:val="center"/>
          </w:tcPr>
          <w:p w:rsidR="00263375" w:rsidRPr="005762B5" w:rsidRDefault="00263375" w:rsidP="00406DB4">
            <w:pPr>
              <w:tabs>
                <w:tab w:val="left" w:pos="3881"/>
              </w:tabs>
              <w:jc w:val="center"/>
              <w:rPr>
                <w:sz w:val="18"/>
                <w:szCs w:val="18"/>
              </w:rPr>
            </w:pPr>
            <w:r>
              <w:rPr>
                <w:sz w:val="18"/>
                <w:szCs w:val="18"/>
              </w:rPr>
              <w:t>до 5 лет</w:t>
            </w:r>
          </w:p>
        </w:tc>
        <w:tc>
          <w:tcPr>
            <w:tcW w:w="1026" w:type="dxa"/>
            <w:shd w:val="clear" w:color="auto" w:fill="auto"/>
            <w:vAlign w:val="center"/>
          </w:tcPr>
          <w:p w:rsidR="00263375" w:rsidRPr="005762B5" w:rsidRDefault="00263375" w:rsidP="00406DB4">
            <w:pPr>
              <w:tabs>
                <w:tab w:val="left" w:pos="3881"/>
              </w:tabs>
              <w:jc w:val="center"/>
              <w:rPr>
                <w:sz w:val="18"/>
                <w:szCs w:val="18"/>
              </w:rPr>
            </w:pPr>
            <w:r>
              <w:rPr>
                <w:sz w:val="18"/>
                <w:szCs w:val="18"/>
              </w:rPr>
              <w:t>46 593</w:t>
            </w:r>
          </w:p>
        </w:tc>
        <w:tc>
          <w:tcPr>
            <w:tcW w:w="851" w:type="dxa"/>
            <w:shd w:val="clear" w:color="auto" w:fill="auto"/>
            <w:vAlign w:val="center"/>
          </w:tcPr>
          <w:p w:rsidR="00263375" w:rsidRPr="005762B5" w:rsidRDefault="00263375" w:rsidP="00406DB4">
            <w:pPr>
              <w:tabs>
                <w:tab w:val="left" w:pos="3881"/>
              </w:tabs>
              <w:jc w:val="center"/>
              <w:rPr>
                <w:sz w:val="18"/>
                <w:szCs w:val="18"/>
              </w:rPr>
            </w:pPr>
            <w:r>
              <w:rPr>
                <w:sz w:val="18"/>
                <w:szCs w:val="18"/>
              </w:rPr>
              <w:t>2329,65</w:t>
            </w:r>
          </w:p>
        </w:tc>
        <w:tc>
          <w:tcPr>
            <w:tcW w:w="992" w:type="dxa"/>
            <w:shd w:val="clear" w:color="auto" w:fill="auto"/>
            <w:vAlign w:val="center"/>
          </w:tcPr>
          <w:p w:rsidR="00263375" w:rsidRDefault="00263375" w:rsidP="00406DB4">
            <w:pPr>
              <w:tabs>
                <w:tab w:val="left" w:pos="3881"/>
              </w:tabs>
              <w:jc w:val="center"/>
              <w:rPr>
                <w:sz w:val="18"/>
                <w:szCs w:val="18"/>
              </w:rPr>
            </w:pPr>
          </w:p>
          <w:p w:rsidR="00263375" w:rsidRDefault="00263375" w:rsidP="00406DB4">
            <w:pPr>
              <w:tabs>
                <w:tab w:val="left" w:pos="3881"/>
              </w:tabs>
              <w:jc w:val="center"/>
              <w:rPr>
                <w:sz w:val="18"/>
                <w:szCs w:val="18"/>
              </w:rPr>
            </w:pPr>
            <w:r>
              <w:rPr>
                <w:sz w:val="18"/>
                <w:szCs w:val="18"/>
              </w:rPr>
              <w:t>46 593</w:t>
            </w:r>
          </w:p>
          <w:p w:rsidR="00263375" w:rsidRPr="005762B5" w:rsidRDefault="00263375" w:rsidP="00406DB4">
            <w:pPr>
              <w:tabs>
                <w:tab w:val="left" w:pos="3881"/>
              </w:tabs>
              <w:jc w:val="center"/>
              <w:rPr>
                <w:sz w:val="18"/>
                <w:szCs w:val="18"/>
              </w:rPr>
            </w:pPr>
          </w:p>
        </w:tc>
      </w:tr>
      <w:tr w:rsidR="00263375" w:rsidRPr="005762B5" w:rsidTr="00406DB4">
        <w:tc>
          <w:tcPr>
            <w:tcW w:w="675" w:type="dxa"/>
            <w:shd w:val="clear" w:color="auto" w:fill="auto"/>
            <w:vAlign w:val="center"/>
          </w:tcPr>
          <w:p w:rsidR="00263375" w:rsidRPr="005762B5" w:rsidRDefault="00263375" w:rsidP="00406DB4">
            <w:pPr>
              <w:tabs>
                <w:tab w:val="left" w:pos="3881"/>
              </w:tabs>
              <w:jc w:val="center"/>
              <w:rPr>
                <w:sz w:val="18"/>
                <w:szCs w:val="18"/>
              </w:rPr>
            </w:pPr>
            <w:r>
              <w:rPr>
                <w:sz w:val="18"/>
                <w:szCs w:val="18"/>
              </w:rPr>
              <w:t>2</w:t>
            </w:r>
          </w:p>
        </w:tc>
        <w:tc>
          <w:tcPr>
            <w:tcW w:w="1417" w:type="dxa"/>
            <w:shd w:val="clear" w:color="auto" w:fill="auto"/>
            <w:vAlign w:val="center"/>
          </w:tcPr>
          <w:p w:rsidR="00263375" w:rsidRPr="005762B5" w:rsidRDefault="00263375" w:rsidP="00406DB4">
            <w:pPr>
              <w:tabs>
                <w:tab w:val="left" w:pos="3881"/>
              </w:tabs>
              <w:jc w:val="center"/>
              <w:rPr>
                <w:sz w:val="18"/>
                <w:szCs w:val="18"/>
              </w:rPr>
            </w:pPr>
            <w:r>
              <w:rPr>
                <w:sz w:val="18"/>
                <w:szCs w:val="18"/>
              </w:rPr>
              <w:t>Троицкое кладбище</w:t>
            </w:r>
          </w:p>
        </w:tc>
        <w:tc>
          <w:tcPr>
            <w:tcW w:w="851" w:type="dxa"/>
            <w:shd w:val="clear" w:color="auto" w:fill="auto"/>
            <w:vAlign w:val="center"/>
          </w:tcPr>
          <w:p w:rsidR="00263375" w:rsidRPr="005762B5" w:rsidRDefault="00263375" w:rsidP="00406DB4">
            <w:pPr>
              <w:tabs>
                <w:tab w:val="left" w:pos="3881"/>
              </w:tabs>
              <w:jc w:val="center"/>
              <w:rPr>
                <w:sz w:val="18"/>
                <w:szCs w:val="18"/>
              </w:rPr>
            </w:pPr>
            <w:r>
              <w:rPr>
                <w:sz w:val="18"/>
                <w:szCs w:val="18"/>
              </w:rPr>
              <w:t>62</w:t>
            </w:r>
          </w:p>
        </w:tc>
        <w:tc>
          <w:tcPr>
            <w:tcW w:w="991" w:type="dxa"/>
            <w:shd w:val="clear" w:color="auto" w:fill="auto"/>
            <w:vAlign w:val="center"/>
          </w:tcPr>
          <w:p w:rsidR="00263375" w:rsidRPr="005762B5" w:rsidRDefault="00263375" w:rsidP="00406DB4">
            <w:pPr>
              <w:tabs>
                <w:tab w:val="left" w:pos="3881"/>
              </w:tabs>
              <w:jc w:val="center"/>
              <w:rPr>
                <w:sz w:val="18"/>
                <w:szCs w:val="18"/>
              </w:rPr>
            </w:pPr>
            <w:r w:rsidRPr="00343B89">
              <w:rPr>
                <w:sz w:val="18"/>
                <w:szCs w:val="18"/>
              </w:rPr>
              <w:t>Павильон с площад-кой для выставочных образцов</w:t>
            </w:r>
          </w:p>
        </w:tc>
        <w:tc>
          <w:tcPr>
            <w:tcW w:w="1419" w:type="dxa"/>
            <w:vAlign w:val="center"/>
          </w:tcPr>
          <w:p w:rsidR="00263375" w:rsidRPr="005762B5" w:rsidRDefault="00263375" w:rsidP="00406DB4">
            <w:pPr>
              <w:tabs>
                <w:tab w:val="left" w:pos="3881"/>
              </w:tabs>
              <w:jc w:val="center"/>
              <w:rPr>
                <w:sz w:val="18"/>
                <w:szCs w:val="18"/>
              </w:rPr>
            </w:pPr>
            <w:r>
              <w:rPr>
                <w:sz w:val="18"/>
                <w:szCs w:val="18"/>
              </w:rPr>
              <w:t>Памятники</w:t>
            </w:r>
          </w:p>
        </w:tc>
        <w:tc>
          <w:tcPr>
            <w:tcW w:w="817" w:type="dxa"/>
            <w:vAlign w:val="center"/>
          </w:tcPr>
          <w:p w:rsidR="00263375" w:rsidRPr="005762B5" w:rsidRDefault="00263375" w:rsidP="00406DB4">
            <w:pPr>
              <w:tabs>
                <w:tab w:val="left" w:pos="3881"/>
              </w:tabs>
              <w:jc w:val="center"/>
              <w:rPr>
                <w:sz w:val="18"/>
                <w:szCs w:val="18"/>
              </w:rPr>
            </w:pPr>
            <w:r>
              <w:rPr>
                <w:sz w:val="18"/>
                <w:szCs w:val="18"/>
              </w:rPr>
              <w:t>190</w:t>
            </w:r>
          </w:p>
        </w:tc>
        <w:tc>
          <w:tcPr>
            <w:tcW w:w="992" w:type="dxa"/>
            <w:shd w:val="clear" w:color="auto" w:fill="auto"/>
            <w:vAlign w:val="center"/>
          </w:tcPr>
          <w:p w:rsidR="00263375" w:rsidRPr="005762B5" w:rsidRDefault="00263375" w:rsidP="00406DB4">
            <w:pPr>
              <w:tabs>
                <w:tab w:val="left" w:pos="3881"/>
              </w:tabs>
              <w:jc w:val="center"/>
              <w:rPr>
                <w:sz w:val="18"/>
                <w:szCs w:val="18"/>
              </w:rPr>
            </w:pPr>
            <w:r>
              <w:rPr>
                <w:sz w:val="18"/>
                <w:szCs w:val="18"/>
              </w:rPr>
              <w:t>до 5 лет</w:t>
            </w:r>
          </w:p>
        </w:tc>
        <w:tc>
          <w:tcPr>
            <w:tcW w:w="1026" w:type="dxa"/>
            <w:shd w:val="clear" w:color="auto" w:fill="auto"/>
            <w:vAlign w:val="center"/>
          </w:tcPr>
          <w:p w:rsidR="00263375" w:rsidRPr="005762B5" w:rsidRDefault="00263375" w:rsidP="00406DB4">
            <w:pPr>
              <w:tabs>
                <w:tab w:val="left" w:pos="3881"/>
              </w:tabs>
              <w:jc w:val="center"/>
              <w:rPr>
                <w:sz w:val="18"/>
                <w:szCs w:val="18"/>
              </w:rPr>
            </w:pPr>
            <w:r>
              <w:rPr>
                <w:sz w:val="18"/>
                <w:szCs w:val="18"/>
              </w:rPr>
              <w:t>15 329</w:t>
            </w:r>
          </w:p>
        </w:tc>
        <w:tc>
          <w:tcPr>
            <w:tcW w:w="851" w:type="dxa"/>
            <w:shd w:val="clear" w:color="auto" w:fill="auto"/>
            <w:vAlign w:val="center"/>
          </w:tcPr>
          <w:p w:rsidR="00263375" w:rsidRPr="005762B5" w:rsidRDefault="00263375" w:rsidP="00406DB4">
            <w:pPr>
              <w:tabs>
                <w:tab w:val="left" w:pos="3881"/>
              </w:tabs>
              <w:jc w:val="center"/>
              <w:rPr>
                <w:sz w:val="18"/>
                <w:szCs w:val="18"/>
              </w:rPr>
            </w:pPr>
            <w:r>
              <w:rPr>
                <w:sz w:val="18"/>
                <w:szCs w:val="18"/>
              </w:rPr>
              <w:t>766</w:t>
            </w:r>
          </w:p>
        </w:tc>
        <w:tc>
          <w:tcPr>
            <w:tcW w:w="992" w:type="dxa"/>
            <w:shd w:val="clear" w:color="auto" w:fill="auto"/>
            <w:vAlign w:val="center"/>
          </w:tcPr>
          <w:p w:rsidR="00263375" w:rsidRDefault="00263375" w:rsidP="00406DB4">
            <w:pPr>
              <w:tabs>
                <w:tab w:val="left" w:pos="3881"/>
              </w:tabs>
              <w:jc w:val="center"/>
              <w:rPr>
                <w:sz w:val="18"/>
                <w:szCs w:val="18"/>
              </w:rPr>
            </w:pPr>
          </w:p>
          <w:p w:rsidR="00263375" w:rsidRDefault="00263375" w:rsidP="00406DB4">
            <w:pPr>
              <w:tabs>
                <w:tab w:val="left" w:pos="3881"/>
              </w:tabs>
              <w:jc w:val="center"/>
              <w:rPr>
                <w:sz w:val="18"/>
                <w:szCs w:val="18"/>
              </w:rPr>
            </w:pPr>
            <w:r>
              <w:rPr>
                <w:sz w:val="18"/>
                <w:szCs w:val="18"/>
              </w:rPr>
              <w:t>15 329</w:t>
            </w:r>
          </w:p>
          <w:p w:rsidR="00263375" w:rsidRPr="005762B5" w:rsidRDefault="00263375" w:rsidP="00406DB4">
            <w:pPr>
              <w:tabs>
                <w:tab w:val="left" w:pos="3881"/>
              </w:tabs>
              <w:jc w:val="center"/>
              <w:rPr>
                <w:sz w:val="18"/>
                <w:szCs w:val="18"/>
              </w:rPr>
            </w:pPr>
          </w:p>
        </w:tc>
      </w:tr>
      <w:tr w:rsidR="00263375" w:rsidRPr="005762B5" w:rsidTr="00406DB4">
        <w:tc>
          <w:tcPr>
            <w:tcW w:w="675" w:type="dxa"/>
            <w:shd w:val="clear" w:color="auto" w:fill="auto"/>
            <w:vAlign w:val="center"/>
          </w:tcPr>
          <w:p w:rsidR="00263375" w:rsidRPr="005762B5" w:rsidRDefault="00263375" w:rsidP="00406DB4">
            <w:pPr>
              <w:tabs>
                <w:tab w:val="left" w:pos="3881"/>
              </w:tabs>
              <w:jc w:val="center"/>
              <w:rPr>
                <w:sz w:val="18"/>
                <w:szCs w:val="18"/>
              </w:rPr>
            </w:pPr>
            <w:r>
              <w:rPr>
                <w:sz w:val="18"/>
                <w:szCs w:val="18"/>
              </w:rPr>
              <w:t>3</w:t>
            </w:r>
          </w:p>
        </w:tc>
        <w:tc>
          <w:tcPr>
            <w:tcW w:w="1417" w:type="dxa"/>
            <w:shd w:val="clear" w:color="auto" w:fill="auto"/>
            <w:vAlign w:val="center"/>
          </w:tcPr>
          <w:p w:rsidR="00263375" w:rsidRPr="005762B5" w:rsidRDefault="00263375" w:rsidP="00406DB4">
            <w:pPr>
              <w:tabs>
                <w:tab w:val="left" w:pos="3881"/>
              </w:tabs>
              <w:jc w:val="center"/>
              <w:rPr>
                <w:sz w:val="18"/>
                <w:szCs w:val="18"/>
              </w:rPr>
            </w:pPr>
            <w:r w:rsidRPr="00343B89">
              <w:rPr>
                <w:sz w:val="18"/>
                <w:szCs w:val="18"/>
              </w:rPr>
              <w:t>Троицкое кладбище</w:t>
            </w:r>
          </w:p>
        </w:tc>
        <w:tc>
          <w:tcPr>
            <w:tcW w:w="851" w:type="dxa"/>
            <w:shd w:val="clear" w:color="auto" w:fill="auto"/>
            <w:vAlign w:val="center"/>
          </w:tcPr>
          <w:p w:rsidR="00263375" w:rsidRPr="005762B5" w:rsidRDefault="00263375" w:rsidP="00406DB4">
            <w:pPr>
              <w:tabs>
                <w:tab w:val="left" w:pos="3881"/>
              </w:tabs>
              <w:jc w:val="center"/>
              <w:rPr>
                <w:sz w:val="18"/>
                <w:szCs w:val="18"/>
              </w:rPr>
            </w:pPr>
            <w:r>
              <w:rPr>
                <w:sz w:val="18"/>
                <w:szCs w:val="18"/>
              </w:rPr>
              <w:t>63</w:t>
            </w:r>
          </w:p>
        </w:tc>
        <w:tc>
          <w:tcPr>
            <w:tcW w:w="991" w:type="dxa"/>
            <w:shd w:val="clear" w:color="auto" w:fill="auto"/>
            <w:vAlign w:val="center"/>
          </w:tcPr>
          <w:p w:rsidR="00263375" w:rsidRPr="005762B5" w:rsidRDefault="00263375" w:rsidP="00406DB4">
            <w:pPr>
              <w:tabs>
                <w:tab w:val="left" w:pos="3881"/>
              </w:tabs>
              <w:jc w:val="center"/>
              <w:rPr>
                <w:sz w:val="18"/>
                <w:szCs w:val="18"/>
              </w:rPr>
            </w:pPr>
            <w:r w:rsidRPr="00343B89">
              <w:rPr>
                <w:sz w:val="18"/>
                <w:szCs w:val="18"/>
              </w:rPr>
              <w:t>Павильон с площад-кой для выставочных образцов</w:t>
            </w:r>
          </w:p>
        </w:tc>
        <w:tc>
          <w:tcPr>
            <w:tcW w:w="1419" w:type="dxa"/>
            <w:vAlign w:val="center"/>
          </w:tcPr>
          <w:p w:rsidR="00263375" w:rsidRPr="005762B5" w:rsidRDefault="00263375" w:rsidP="00406DB4">
            <w:pPr>
              <w:tabs>
                <w:tab w:val="left" w:pos="3881"/>
              </w:tabs>
              <w:jc w:val="center"/>
              <w:rPr>
                <w:sz w:val="18"/>
                <w:szCs w:val="18"/>
              </w:rPr>
            </w:pPr>
            <w:r>
              <w:rPr>
                <w:sz w:val="18"/>
                <w:szCs w:val="18"/>
              </w:rPr>
              <w:t>Памятники</w:t>
            </w:r>
          </w:p>
        </w:tc>
        <w:tc>
          <w:tcPr>
            <w:tcW w:w="817" w:type="dxa"/>
            <w:vAlign w:val="center"/>
          </w:tcPr>
          <w:p w:rsidR="00263375" w:rsidRPr="005762B5" w:rsidRDefault="00263375" w:rsidP="00406DB4">
            <w:pPr>
              <w:tabs>
                <w:tab w:val="left" w:pos="3881"/>
              </w:tabs>
              <w:jc w:val="center"/>
              <w:rPr>
                <w:sz w:val="18"/>
                <w:szCs w:val="18"/>
              </w:rPr>
            </w:pPr>
            <w:r>
              <w:rPr>
                <w:sz w:val="18"/>
                <w:szCs w:val="18"/>
              </w:rPr>
              <w:t>190</w:t>
            </w:r>
          </w:p>
        </w:tc>
        <w:tc>
          <w:tcPr>
            <w:tcW w:w="992" w:type="dxa"/>
            <w:shd w:val="clear" w:color="auto" w:fill="auto"/>
            <w:vAlign w:val="center"/>
          </w:tcPr>
          <w:p w:rsidR="00263375" w:rsidRPr="005762B5" w:rsidRDefault="00263375" w:rsidP="00406DB4">
            <w:pPr>
              <w:tabs>
                <w:tab w:val="left" w:pos="3881"/>
              </w:tabs>
              <w:jc w:val="center"/>
              <w:rPr>
                <w:sz w:val="18"/>
                <w:szCs w:val="18"/>
              </w:rPr>
            </w:pPr>
            <w:r>
              <w:rPr>
                <w:sz w:val="18"/>
                <w:szCs w:val="18"/>
              </w:rPr>
              <w:t>до 5 лет</w:t>
            </w:r>
          </w:p>
        </w:tc>
        <w:tc>
          <w:tcPr>
            <w:tcW w:w="1026" w:type="dxa"/>
            <w:shd w:val="clear" w:color="auto" w:fill="auto"/>
            <w:vAlign w:val="center"/>
          </w:tcPr>
          <w:p w:rsidR="00263375" w:rsidRPr="005762B5" w:rsidRDefault="00263375" w:rsidP="00406DB4">
            <w:pPr>
              <w:tabs>
                <w:tab w:val="left" w:pos="3881"/>
              </w:tabs>
              <w:jc w:val="center"/>
              <w:rPr>
                <w:sz w:val="18"/>
                <w:szCs w:val="18"/>
              </w:rPr>
            </w:pPr>
            <w:r>
              <w:rPr>
                <w:sz w:val="18"/>
                <w:szCs w:val="18"/>
              </w:rPr>
              <w:t xml:space="preserve">15 329 </w:t>
            </w:r>
          </w:p>
        </w:tc>
        <w:tc>
          <w:tcPr>
            <w:tcW w:w="851" w:type="dxa"/>
            <w:shd w:val="clear" w:color="auto" w:fill="auto"/>
            <w:vAlign w:val="center"/>
          </w:tcPr>
          <w:p w:rsidR="00263375" w:rsidRPr="005762B5" w:rsidRDefault="00263375" w:rsidP="00406DB4">
            <w:pPr>
              <w:tabs>
                <w:tab w:val="left" w:pos="3881"/>
              </w:tabs>
              <w:jc w:val="center"/>
              <w:rPr>
                <w:sz w:val="18"/>
                <w:szCs w:val="18"/>
              </w:rPr>
            </w:pPr>
            <w:r>
              <w:rPr>
                <w:sz w:val="18"/>
                <w:szCs w:val="18"/>
              </w:rPr>
              <w:t>766</w:t>
            </w:r>
          </w:p>
        </w:tc>
        <w:tc>
          <w:tcPr>
            <w:tcW w:w="992" w:type="dxa"/>
            <w:shd w:val="clear" w:color="auto" w:fill="auto"/>
            <w:vAlign w:val="center"/>
          </w:tcPr>
          <w:p w:rsidR="00263375" w:rsidRDefault="00263375" w:rsidP="00406DB4">
            <w:pPr>
              <w:tabs>
                <w:tab w:val="left" w:pos="3881"/>
              </w:tabs>
              <w:jc w:val="center"/>
              <w:rPr>
                <w:sz w:val="18"/>
                <w:szCs w:val="18"/>
              </w:rPr>
            </w:pPr>
            <w:r>
              <w:rPr>
                <w:sz w:val="18"/>
                <w:szCs w:val="18"/>
              </w:rPr>
              <w:t>15 329</w:t>
            </w:r>
          </w:p>
          <w:p w:rsidR="00263375" w:rsidRPr="005762B5" w:rsidRDefault="00263375" w:rsidP="00406DB4">
            <w:pPr>
              <w:tabs>
                <w:tab w:val="left" w:pos="3881"/>
              </w:tabs>
              <w:jc w:val="center"/>
              <w:rPr>
                <w:sz w:val="18"/>
                <w:szCs w:val="18"/>
              </w:rPr>
            </w:pPr>
          </w:p>
        </w:tc>
      </w:tr>
    </w:tbl>
    <w:p w:rsidR="00721D4E" w:rsidRPr="00AF7598" w:rsidRDefault="0015697F" w:rsidP="00211E7C">
      <w:pPr>
        <w:autoSpaceDE w:val="0"/>
        <w:autoSpaceDN w:val="0"/>
        <w:adjustRightInd w:val="0"/>
        <w:ind w:firstLine="539"/>
        <w:jc w:val="both"/>
        <w:rPr>
          <w:b/>
        </w:rPr>
      </w:pPr>
      <w:bookmarkStart w:id="0" w:name="_Ref119429784"/>
      <w:bookmarkStart w:id="1" w:name="_Ref119429817"/>
      <w:bookmarkStart w:id="2" w:name="_Ref119430333"/>
      <w:bookmarkStart w:id="3" w:name="_Toc121738306"/>
      <w:bookmarkStart w:id="4" w:name="_Toc125950352"/>
      <w:r w:rsidRPr="00AF7598">
        <w:rPr>
          <w:b/>
        </w:rPr>
        <w:lastRenderedPageBreak/>
        <w:t>5. Т</w:t>
      </w:r>
      <w:r w:rsidR="00721D4E" w:rsidRPr="00AF7598">
        <w:rPr>
          <w:b/>
        </w:rPr>
        <w:t>ребование о внесении задатка, размер, срок и порядок внесения задатка, а также счет организатора аукциона, на который он должен быть перечислен. Порядок возврата задатков</w:t>
      </w:r>
    </w:p>
    <w:p w:rsidR="00721D4E" w:rsidRPr="0015697F" w:rsidRDefault="00721D4E" w:rsidP="00721D4E">
      <w:pPr>
        <w:ind w:firstLine="720"/>
        <w:jc w:val="both"/>
      </w:pPr>
      <w:r w:rsidRPr="00AF7598">
        <w:rPr>
          <w:lang w:eastAsia="ar-SA"/>
        </w:rPr>
        <w:t>Начальная цена (цена лота) определяется в соответствии с Методикой определения</w:t>
      </w:r>
      <w:r w:rsidRPr="0015697F">
        <w:rPr>
          <w:lang w:eastAsia="ar-SA"/>
        </w:rPr>
        <w:t xml:space="preserve"> размера платы за размещение нестационарных торговых объектов на территории города Арзамаса Нижегородской области, утвержденной решением городской Думы городского округа город Арзамас Нижегородской области от 24.08.2021 №131</w:t>
      </w:r>
      <w:r w:rsidRPr="0015697F">
        <w:t xml:space="preserve"> (далее - Методика) и составляет 1/4 годового размера платы за размещение нестационарного торгового объекта. Величина ее повышения ("шаг аукциона") - 5%. Задаток - 100% от начальной цены (цены лота), задаток вносится лично заявителем, либо представителем заявителя,  если такое право предусмотрено доверенностью.</w:t>
      </w:r>
    </w:p>
    <w:p w:rsidR="00721D4E" w:rsidRPr="0015697F" w:rsidRDefault="00721D4E" w:rsidP="00721D4E">
      <w:pPr>
        <w:autoSpaceDE w:val="0"/>
        <w:autoSpaceDN w:val="0"/>
        <w:adjustRightInd w:val="0"/>
        <w:ind w:firstLine="539"/>
        <w:jc w:val="both"/>
      </w:pPr>
      <w:r w:rsidRPr="0015697F">
        <w:t xml:space="preserve">Задаток засчитывается в сумму платежа за право размещения нестационарного торгового объекта. В случае, если в процессе проведения аукциона сумма платежа за право размещения нестационарного торгового объекта превышает сумму задатка, то такая разница должна быть внесена в течение 5 календарных дней с даты размещения протокола об итогах аукциона на сайтах. Платеж за право размещения нестационарного торгового объекта вносится единовременно. </w:t>
      </w:r>
    </w:p>
    <w:p w:rsidR="00721D4E" w:rsidRPr="0015697F" w:rsidRDefault="00721D4E" w:rsidP="00721D4E">
      <w:pPr>
        <w:autoSpaceDE w:val="0"/>
        <w:autoSpaceDN w:val="0"/>
        <w:adjustRightInd w:val="0"/>
        <w:ind w:firstLine="539"/>
        <w:jc w:val="both"/>
      </w:pPr>
      <w:r w:rsidRPr="0015697F">
        <w:t xml:space="preserve">Ежегодная плата по договору на размещение нестационарного торгового объекта (далее-договор) определяется в соответствии с </w:t>
      </w:r>
      <w:hyperlink w:anchor="Par565" w:history="1">
        <w:r w:rsidRPr="0015697F">
          <w:t>Методикой</w:t>
        </w:r>
      </w:hyperlink>
      <w:r w:rsidRPr="0015697F">
        <w:t>, вносится ежеквартально равными долями в срок до 1 числа 2 месяца текущего квартала.</w:t>
      </w:r>
    </w:p>
    <w:p w:rsidR="00721D4E" w:rsidRPr="0015697F" w:rsidRDefault="00721D4E" w:rsidP="00721D4E">
      <w:pPr>
        <w:ind w:firstLine="567"/>
        <w:jc w:val="both"/>
      </w:pPr>
      <w:r w:rsidRPr="0015697F">
        <w:t>Задаток по каждому лоту отдельно</w:t>
      </w:r>
      <w:r w:rsidRPr="0015697F">
        <w:rPr>
          <w:b/>
        </w:rPr>
        <w:t xml:space="preserve"> </w:t>
      </w:r>
      <w:r w:rsidRPr="0015697F">
        <w:t xml:space="preserve">вносится </w:t>
      </w:r>
      <w:r w:rsidRPr="0015697F">
        <w:rPr>
          <w:b/>
        </w:rPr>
        <w:t xml:space="preserve"> в </w:t>
      </w:r>
      <w:r w:rsidRPr="00EE6D50">
        <w:rPr>
          <w:b/>
        </w:rPr>
        <w:t>срок по</w:t>
      </w:r>
      <w:r w:rsidR="00EE6D50" w:rsidRPr="00EE6D50">
        <w:rPr>
          <w:b/>
        </w:rPr>
        <w:t xml:space="preserve"> 26</w:t>
      </w:r>
      <w:r w:rsidRPr="00EE6D50">
        <w:rPr>
          <w:b/>
        </w:rPr>
        <w:t>.</w:t>
      </w:r>
      <w:r w:rsidR="00EE6D50" w:rsidRPr="00EE6D50">
        <w:rPr>
          <w:b/>
        </w:rPr>
        <w:t>08</w:t>
      </w:r>
      <w:r w:rsidRPr="00EE6D50">
        <w:rPr>
          <w:b/>
        </w:rPr>
        <w:t>.2022</w:t>
      </w:r>
      <w:r w:rsidRPr="0015697F">
        <w:rPr>
          <w:b/>
        </w:rPr>
        <w:t xml:space="preserve"> (включительно)</w:t>
      </w:r>
      <w:r w:rsidRPr="0015697F">
        <w:t xml:space="preserve">  по следующим реквизитам:</w:t>
      </w:r>
    </w:p>
    <w:p w:rsidR="00721D4E" w:rsidRPr="0015697F" w:rsidRDefault="00721D4E" w:rsidP="00721D4E">
      <w:pPr>
        <w:jc w:val="both"/>
        <w:rPr>
          <w:rFonts w:eastAsia="Calibri"/>
          <w:lang w:eastAsia="en-US"/>
        </w:rPr>
      </w:pPr>
      <w:r w:rsidRPr="0015697F">
        <w:rPr>
          <w:rFonts w:eastAsia="Calibri"/>
          <w:lang w:eastAsia="en-US"/>
        </w:rPr>
        <w:t>УФК по Нижегородской области (Комитет имущественных отношений города Арзамаса, л/с 05323013700), ИНН 5243000019, КПП 524301001, в ВОЛГО-ВЯТСКОЕ ГУ БАНКА РОССИИ//УФК по Нижегородской области г.Нижний Новгород, БИК 012202102, р/с №03232643227030003200, к/с 40102810742370000024.</w:t>
      </w:r>
    </w:p>
    <w:p w:rsidR="00721D4E" w:rsidRPr="0015697F" w:rsidRDefault="00721D4E" w:rsidP="00721D4E">
      <w:pPr>
        <w:pStyle w:val="a4"/>
        <w:ind w:firstLine="283"/>
        <w:jc w:val="both"/>
        <w:rPr>
          <w:lang w:val="ru-RU"/>
        </w:rPr>
      </w:pPr>
      <w:r w:rsidRPr="0015697F">
        <w:rPr>
          <w:b/>
        </w:rPr>
        <w:t>Назначение платежа</w:t>
      </w:r>
      <w:r w:rsidRPr="0015697F">
        <w:t xml:space="preserve">: задаток на участие </w:t>
      </w:r>
      <w:r w:rsidR="00EE6D50" w:rsidRPr="00EE6D50">
        <w:rPr>
          <w:b/>
        </w:rPr>
        <w:t>05.09.2022</w:t>
      </w:r>
      <w:r w:rsidR="00EE6D50" w:rsidRPr="00EE6D50">
        <w:t xml:space="preserve"> </w:t>
      </w:r>
      <w:r w:rsidRPr="0015697F">
        <w:t xml:space="preserve">в аукционе на право размещения нестационарного торгового объекта по </w:t>
      </w:r>
      <w:r w:rsidRPr="0015697F">
        <w:rPr>
          <w:lang w:val="ru-RU"/>
        </w:rPr>
        <w:t>адресному ориенти</w:t>
      </w:r>
      <w:r w:rsidRPr="00EE6D50">
        <w:rPr>
          <w:lang w:val="ru-RU"/>
        </w:rPr>
        <w:t xml:space="preserve">ру в соответствии со схемой размещения нестационарных торговых объектов </w:t>
      </w:r>
      <w:r w:rsidRPr="00EE6D50">
        <w:rPr>
          <w:b/>
          <w:lang w:val="ru-RU"/>
        </w:rPr>
        <w:t>Лот №____.</w:t>
      </w:r>
      <w:r w:rsidRPr="0015697F">
        <w:rPr>
          <w:lang w:val="ru-RU"/>
        </w:rPr>
        <w:t xml:space="preserve"> </w:t>
      </w:r>
    </w:p>
    <w:p w:rsidR="00721D4E" w:rsidRPr="0015697F" w:rsidRDefault="00721D4E" w:rsidP="00721D4E">
      <w:pPr>
        <w:pStyle w:val="32"/>
        <w:ind w:firstLine="284"/>
        <w:rPr>
          <w:b/>
          <w:sz w:val="24"/>
          <w:szCs w:val="24"/>
        </w:rPr>
      </w:pPr>
      <w:r w:rsidRPr="0015697F">
        <w:rPr>
          <w:b/>
          <w:sz w:val="24"/>
          <w:szCs w:val="24"/>
        </w:rPr>
        <w:t>Задаток возвращается:</w:t>
      </w:r>
    </w:p>
    <w:p w:rsidR="00721D4E" w:rsidRPr="0015697F" w:rsidRDefault="00721D4E" w:rsidP="00721D4E">
      <w:pPr>
        <w:ind w:firstLine="540"/>
        <w:jc w:val="both"/>
      </w:pPr>
      <w:r w:rsidRPr="0015697F">
        <w:t>1) в случае отказа организатора торгов от проведения аукциона  - в течение пяти рабочих дней  со дня принятия решения об отказе от проведения аукциона;</w:t>
      </w:r>
    </w:p>
    <w:p w:rsidR="00721D4E" w:rsidRPr="0015697F" w:rsidRDefault="00721D4E" w:rsidP="00721D4E">
      <w:pPr>
        <w:ind w:firstLine="540"/>
        <w:jc w:val="both"/>
      </w:pPr>
      <w:r w:rsidRPr="0015697F">
        <w:t>2) заявителю, не допущенному к участию в аукционе, - в течение пяти рабочих дней со дня подписания протокола рассмотрения заявок;</w:t>
      </w:r>
    </w:p>
    <w:p w:rsidR="00721D4E" w:rsidRPr="0015697F" w:rsidRDefault="00721D4E" w:rsidP="00721D4E">
      <w:pPr>
        <w:pStyle w:val="32"/>
        <w:ind w:left="0" w:firstLine="540"/>
        <w:jc w:val="both"/>
        <w:rPr>
          <w:sz w:val="24"/>
          <w:szCs w:val="24"/>
        </w:rPr>
      </w:pPr>
      <w:r w:rsidRPr="0015697F">
        <w:rPr>
          <w:sz w:val="24"/>
          <w:szCs w:val="24"/>
        </w:rPr>
        <w:t>3) в случае отзыва заявки до даты и времени рассмотрения заявок - в течение пяти рабочих дней со дня поступления организатору аукциона уведомления об отзыве заявки на участие в аукционе;</w:t>
      </w:r>
    </w:p>
    <w:p w:rsidR="00721D4E" w:rsidRPr="0015697F" w:rsidRDefault="00721D4E" w:rsidP="00721D4E">
      <w:pPr>
        <w:autoSpaceDE w:val="0"/>
        <w:autoSpaceDN w:val="0"/>
        <w:adjustRightInd w:val="0"/>
        <w:ind w:firstLine="540"/>
        <w:jc w:val="both"/>
      </w:pPr>
      <w:r w:rsidRPr="0015697F">
        <w:t>4) если участник аукциона не стал победителем аукциона, за исключением участника, сделавшего предпоследнее предложение о цене лота – в течение пяти рабочих дней с даты подписания протокола аукциона;</w:t>
      </w:r>
    </w:p>
    <w:p w:rsidR="00721D4E" w:rsidRPr="0015697F" w:rsidRDefault="00721D4E" w:rsidP="00721D4E">
      <w:pPr>
        <w:autoSpaceDE w:val="0"/>
        <w:autoSpaceDN w:val="0"/>
        <w:adjustRightInd w:val="0"/>
        <w:ind w:firstLine="540"/>
        <w:jc w:val="both"/>
      </w:pPr>
      <w:r w:rsidRPr="0015697F">
        <w:t>5) участнику аукциона, сделавшему предпоследние предложение о цене лота -  в течение пяти рабочих дней с даты заключения договора с победителем аукциона.</w:t>
      </w:r>
    </w:p>
    <w:p w:rsidR="00721D4E" w:rsidRDefault="00721D4E" w:rsidP="00721D4E">
      <w:pPr>
        <w:autoSpaceDE w:val="0"/>
        <w:autoSpaceDN w:val="0"/>
        <w:adjustRightInd w:val="0"/>
        <w:ind w:firstLine="540"/>
        <w:jc w:val="both"/>
      </w:pPr>
      <w:r w:rsidRPr="0015697F">
        <w:t>Победителю аукциона либо участнику аукциона, сделавшему предпоследнее предложение о цене лота, в случае заключения с ним договора, либо единственному участнику аукциона задаток засчитывается в счет единовременного платежа за право размещения нестационарного торгового объекта.</w:t>
      </w:r>
      <w:r w:rsidRPr="00712628">
        <w:t xml:space="preserve"> </w:t>
      </w:r>
    </w:p>
    <w:p w:rsidR="00580997" w:rsidRPr="00712628" w:rsidRDefault="00580997" w:rsidP="00580997">
      <w:pPr>
        <w:autoSpaceDE w:val="0"/>
        <w:autoSpaceDN w:val="0"/>
        <w:adjustRightInd w:val="0"/>
        <w:ind w:firstLine="540"/>
        <w:jc w:val="both"/>
        <w:rPr>
          <w:b/>
        </w:rPr>
      </w:pPr>
      <w:r w:rsidRPr="00712628">
        <w:rPr>
          <w:b/>
        </w:rPr>
        <w:t>Задаток не подлежит возврату в случаях:</w:t>
      </w:r>
    </w:p>
    <w:p w:rsidR="00580997" w:rsidRPr="00712628" w:rsidRDefault="00580997" w:rsidP="00580997">
      <w:pPr>
        <w:autoSpaceDE w:val="0"/>
        <w:autoSpaceDN w:val="0"/>
        <w:adjustRightInd w:val="0"/>
        <w:ind w:firstLine="540"/>
        <w:jc w:val="both"/>
      </w:pPr>
      <w:r w:rsidRPr="00712628">
        <w:t>- если лицо, выигравшее аукцион отказалось от подписания протокола об итогах аукциона;</w:t>
      </w:r>
    </w:p>
    <w:p w:rsidR="00580997" w:rsidRPr="00712628" w:rsidRDefault="00580997" w:rsidP="00580997">
      <w:pPr>
        <w:autoSpaceDE w:val="0"/>
        <w:autoSpaceDN w:val="0"/>
        <w:adjustRightInd w:val="0"/>
        <w:ind w:firstLine="540"/>
        <w:jc w:val="both"/>
      </w:pPr>
      <w:r w:rsidRPr="00712628">
        <w:t xml:space="preserve">- уклонения от заключения договора победителя аукциона. </w:t>
      </w:r>
    </w:p>
    <w:p w:rsidR="00580997" w:rsidRDefault="00580997" w:rsidP="00580997">
      <w:pPr>
        <w:autoSpaceDE w:val="0"/>
        <w:autoSpaceDN w:val="0"/>
        <w:adjustRightInd w:val="0"/>
        <w:ind w:firstLine="539"/>
        <w:jc w:val="both"/>
      </w:pPr>
      <w:r w:rsidRPr="00712628">
        <w:lastRenderedPageBreak/>
        <w:t>В случае если один участник аукциона является одновременно победителем аукциона и участником аукциона, сделавшим предпоследнее предложение о цене лота, при уклонении указанного участника аукциона от заключения договора в качестве победителя аукциона задаток ему не возвращается.</w:t>
      </w:r>
    </w:p>
    <w:p w:rsidR="0027723E" w:rsidRPr="00343D1A" w:rsidRDefault="0027723E" w:rsidP="0027723E">
      <w:pPr>
        <w:pStyle w:val="3"/>
        <w:tabs>
          <w:tab w:val="left" w:pos="0"/>
          <w:tab w:val="left" w:pos="567"/>
        </w:tabs>
        <w:spacing w:before="0"/>
        <w:ind w:firstLine="567"/>
        <w:rPr>
          <w:rFonts w:ascii="Times New Roman" w:hAnsi="Times New Roman" w:cs="Times New Roman"/>
          <w:sz w:val="24"/>
          <w:szCs w:val="24"/>
        </w:rPr>
      </w:pPr>
      <w:r w:rsidRPr="00AF7598">
        <w:rPr>
          <w:rFonts w:ascii="Times New Roman" w:hAnsi="Times New Roman" w:cs="Times New Roman"/>
          <w:sz w:val="24"/>
          <w:szCs w:val="24"/>
        </w:rPr>
        <w:t xml:space="preserve">6. </w:t>
      </w:r>
      <w:bookmarkStart w:id="5" w:name="_Toc125950344"/>
      <w:r w:rsidRPr="00AF7598">
        <w:rPr>
          <w:rFonts w:ascii="Times New Roman" w:hAnsi="Times New Roman" w:cs="Times New Roman"/>
          <w:sz w:val="24"/>
          <w:szCs w:val="24"/>
        </w:rPr>
        <w:t>Порядок предоставления документации об аукционе</w:t>
      </w:r>
      <w:bookmarkEnd w:id="5"/>
      <w:r w:rsidRPr="00AF7598">
        <w:rPr>
          <w:rFonts w:ascii="Times New Roman" w:hAnsi="Times New Roman" w:cs="Times New Roman"/>
          <w:sz w:val="24"/>
          <w:szCs w:val="24"/>
        </w:rPr>
        <w:t>.</w:t>
      </w:r>
    </w:p>
    <w:p w:rsidR="0027723E" w:rsidRPr="00343D1A" w:rsidRDefault="0027723E" w:rsidP="0027723E">
      <w:pPr>
        <w:pStyle w:val="31"/>
        <w:tabs>
          <w:tab w:val="num" w:pos="1440"/>
        </w:tabs>
        <w:ind w:left="0" w:firstLine="567"/>
        <w:rPr>
          <w:szCs w:val="24"/>
        </w:rPr>
      </w:pPr>
      <w:r>
        <w:rPr>
          <w:szCs w:val="24"/>
          <w:lang w:val="ru-RU"/>
        </w:rPr>
        <w:t>Со дня опубликования документации</w:t>
      </w:r>
      <w:r w:rsidRPr="00343D1A">
        <w:rPr>
          <w:szCs w:val="24"/>
        </w:rPr>
        <w:t xml:space="preserve"> о проведении аукциона</w:t>
      </w:r>
      <w:r>
        <w:rPr>
          <w:szCs w:val="24"/>
        </w:rPr>
        <w:t xml:space="preserve"> </w:t>
      </w:r>
      <w:r w:rsidRPr="00343D1A">
        <w:rPr>
          <w:szCs w:val="24"/>
        </w:rPr>
        <w:t>любое заинтересованное лицо может получить документацию об аукционе у организатора аукциона, при наличии соответствующего заявления</w:t>
      </w:r>
      <w:r>
        <w:rPr>
          <w:szCs w:val="24"/>
          <w:lang w:val="ru-RU"/>
        </w:rPr>
        <w:t>,</w:t>
      </w:r>
      <w:r w:rsidRPr="00343D1A">
        <w:rPr>
          <w:szCs w:val="24"/>
        </w:rPr>
        <w:t xml:space="preserve"> поданного в письменной форме</w:t>
      </w:r>
      <w:r>
        <w:rPr>
          <w:szCs w:val="24"/>
        </w:rPr>
        <w:t xml:space="preserve">. </w:t>
      </w:r>
    </w:p>
    <w:p w:rsidR="0027723E" w:rsidRDefault="0027723E" w:rsidP="0027723E">
      <w:pPr>
        <w:pStyle w:val="31"/>
        <w:tabs>
          <w:tab w:val="num" w:pos="1440"/>
        </w:tabs>
        <w:ind w:left="0" w:firstLine="567"/>
        <w:rPr>
          <w:szCs w:val="24"/>
        </w:rPr>
      </w:pPr>
      <w:r w:rsidRPr="00343D1A">
        <w:rPr>
          <w:szCs w:val="24"/>
        </w:rPr>
        <w:t xml:space="preserve">Заявление о предоставлении документации об аукционе должно содержать: </w:t>
      </w:r>
    </w:p>
    <w:p w:rsidR="0027723E" w:rsidRDefault="0027723E" w:rsidP="0027723E">
      <w:pPr>
        <w:pStyle w:val="31"/>
        <w:tabs>
          <w:tab w:val="num" w:pos="1440"/>
        </w:tabs>
        <w:ind w:left="0" w:firstLine="567"/>
        <w:rPr>
          <w:szCs w:val="24"/>
        </w:rPr>
      </w:pPr>
      <w:r>
        <w:rPr>
          <w:szCs w:val="24"/>
        </w:rPr>
        <w:t xml:space="preserve">- дату проведения и </w:t>
      </w:r>
      <w:r w:rsidRPr="00343D1A">
        <w:rPr>
          <w:szCs w:val="24"/>
        </w:rPr>
        <w:t xml:space="preserve">предмет аукциона, </w:t>
      </w:r>
      <w:r>
        <w:rPr>
          <w:szCs w:val="24"/>
        </w:rPr>
        <w:t>номер лота;</w:t>
      </w:r>
    </w:p>
    <w:p w:rsidR="0027723E" w:rsidRPr="00343D1A" w:rsidRDefault="0027723E" w:rsidP="0027723E">
      <w:pPr>
        <w:pStyle w:val="31"/>
        <w:tabs>
          <w:tab w:val="num" w:pos="1440"/>
        </w:tabs>
        <w:ind w:left="0" w:firstLine="567"/>
        <w:rPr>
          <w:szCs w:val="24"/>
        </w:rPr>
      </w:pPr>
      <w:r>
        <w:rPr>
          <w:szCs w:val="24"/>
        </w:rPr>
        <w:t xml:space="preserve">- </w:t>
      </w:r>
      <w:r w:rsidRPr="00343D1A">
        <w:rPr>
          <w:szCs w:val="24"/>
        </w:rPr>
        <w:t xml:space="preserve">наименование </w:t>
      </w:r>
      <w:r>
        <w:rPr>
          <w:szCs w:val="24"/>
        </w:rPr>
        <w:t xml:space="preserve">заявителя, адрес, </w:t>
      </w:r>
      <w:r w:rsidRPr="00343D1A">
        <w:rPr>
          <w:szCs w:val="24"/>
        </w:rPr>
        <w:t>номера телефона, факс</w:t>
      </w:r>
      <w:r>
        <w:rPr>
          <w:szCs w:val="24"/>
        </w:rPr>
        <w:t>а и электронной почты заявителя, контактное лицо, способ получения документации.</w:t>
      </w:r>
    </w:p>
    <w:p w:rsidR="0027723E" w:rsidRPr="007A0226" w:rsidRDefault="0027723E" w:rsidP="0027723E">
      <w:pPr>
        <w:autoSpaceDE w:val="0"/>
        <w:autoSpaceDN w:val="0"/>
        <w:adjustRightInd w:val="0"/>
        <w:ind w:firstLine="540"/>
        <w:jc w:val="both"/>
      </w:pPr>
      <w:r w:rsidRPr="00343D1A">
        <w:t>Документация об аукционе предоставл</w:t>
      </w:r>
      <w:r>
        <w:t>яется</w:t>
      </w:r>
      <w:r w:rsidRPr="00343D1A">
        <w:t xml:space="preserve"> в течение 2 (двух) рабочих дней со дня</w:t>
      </w:r>
      <w:r>
        <w:t xml:space="preserve"> получения указанного заявления в письменной форме</w:t>
      </w:r>
      <w:r w:rsidRPr="007A0226">
        <w:t>.</w:t>
      </w:r>
    </w:p>
    <w:p w:rsidR="0027723E" w:rsidRPr="00343D1A" w:rsidRDefault="0027723E" w:rsidP="0027723E">
      <w:pPr>
        <w:pStyle w:val="31"/>
        <w:tabs>
          <w:tab w:val="num" w:pos="1440"/>
        </w:tabs>
        <w:ind w:left="0" w:firstLine="567"/>
        <w:rPr>
          <w:szCs w:val="24"/>
        </w:rPr>
      </w:pPr>
      <w:r w:rsidRPr="005A59B9">
        <w:rPr>
          <w:szCs w:val="24"/>
        </w:rPr>
        <w:t xml:space="preserve">Документация об аукционе </w:t>
      </w:r>
      <w:r>
        <w:rPr>
          <w:szCs w:val="24"/>
        </w:rPr>
        <w:t>может быть предоставлена</w:t>
      </w:r>
      <w:r w:rsidRPr="00815160">
        <w:t xml:space="preserve"> </w:t>
      </w:r>
      <w:r w:rsidRPr="00343D1A">
        <w:t>по</w:t>
      </w:r>
      <w:r w:rsidRPr="00343D1A">
        <w:rPr>
          <w:b/>
        </w:rPr>
        <w:t xml:space="preserve"> </w:t>
      </w:r>
      <w:r w:rsidRPr="00343D1A">
        <w:t>рабочим дням</w:t>
      </w:r>
      <w:r>
        <w:t>: пн-чт</w:t>
      </w:r>
      <w:r w:rsidRPr="00343D1A">
        <w:t xml:space="preserve"> с 8 час. 00 мин. до 17 час. 00 мин.</w:t>
      </w:r>
      <w:r>
        <w:t xml:space="preserve">, пт. </w:t>
      </w:r>
      <w:r w:rsidRPr="00343D1A">
        <w:t>с 8 час. 00 мин. до 1</w:t>
      </w:r>
      <w:r>
        <w:t>6</w:t>
      </w:r>
      <w:r w:rsidRPr="00343D1A">
        <w:t xml:space="preserve"> час</w:t>
      </w:r>
      <w:r>
        <w:t xml:space="preserve"> 00 мин.</w:t>
      </w:r>
      <w:r w:rsidRPr="00343D1A">
        <w:t xml:space="preserve"> (время московское), обед с 12 час. 00 мин. до 1</w:t>
      </w:r>
      <w:r>
        <w:t>2</w:t>
      </w:r>
      <w:r w:rsidRPr="00343D1A">
        <w:t xml:space="preserve"> час. </w:t>
      </w:r>
      <w:r>
        <w:t>48</w:t>
      </w:r>
      <w:r w:rsidRPr="00343D1A">
        <w:t xml:space="preserve"> мин, </w:t>
      </w:r>
      <w:r>
        <w:t>п</w:t>
      </w:r>
      <w:r w:rsidRPr="00343D1A">
        <w:t>о адресу: 607220, Нижегородская область, город Арзамас, ул. Советская, д.10, ком.11.</w:t>
      </w:r>
    </w:p>
    <w:p w:rsidR="0027723E" w:rsidRDefault="0027723E" w:rsidP="0027723E">
      <w:pPr>
        <w:pStyle w:val="31"/>
        <w:tabs>
          <w:tab w:val="num" w:pos="1440"/>
        </w:tabs>
        <w:ind w:left="0" w:firstLine="567"/>
      </w:pPr>
      <w:r w:rsidRPr="00343D1A">
        <w:t>Организатор аукциона не несёт ответственности за содержание аукционной документации, полученной неофициально.</w:t>
      </w:r>
    </w:p>
    <w:p w:rsidR="0027723E" w:rsidRDefault="0027723E" w:rsidP="0027723E">
      <w:pPr>
        <w:autoSpaceDE w:val="0"/>
        <w:autoSpaceDN w:val="0"/>
        <w:adjustRightInd w:val="0"/>
        <w:ind w:firstLine="540"/>
        <w:jc w:val="both"/>
      </w:pPr>
      <w:r w:rsidRPr="00363A48">
        <w:t>Аукц</w:t>
      </w:r>
      <w:r>
        <w:t xml:space="preserve">ионная документация </w:t>
      </w:r>
      <w:r w:rsidRPr="00363A48">
        <w:t xml:space="preserve">доступна для ознакомления на </w:t>
      </w:r>
      <w:r>
        <w:t xml:space="preserve">официальных </w:t>
      </w:r>
      <w:r w:rsidRPr="00363A48">
        <w:t>сайтах без взимания платы</w:t>
      </w:r>
      <w:r>
        <w:t>.</w:t>
      </w:r>
    </w:p>
    <w:p w:rsidR="00211E7C" w:rsidRPr="00712628" w:rsidRDefault="0027723E" w:rsidP="00211E7C">
      <w:pPr>
        <w:pStyle w:val="3"/>
        <w:spacing w:before="0"/>
        <w:ind w:firstLine="567"/>
        <w:jc w:val="both"/>
        <w:rPr>
          <w:rFonts w:ascii="Times New Roman" w:hAnsi="Times New Roman" w:cs="Times New Roman"/>
          <w:sz w:val="24"/>
          <w:szCs w:val="24"/>
        </w:rPr>
      </w:pPr>
      <w:r w:rsidRPr="00AF7598">
        <w:rPr>
          <w:rFonts w:ascii="Times New Roman" w:hAnsi="Times New Roman" w:cs="Times New Roman"/>
          <w:sz w:val="24"/>
          <w:szCs w:val="24"/>
        </w:rPr>
        <w:t>7</w:t>
      </w:r>
      <w:r w:rsidR="00211E7C" w:rsidRPr="00AF7598">
        <w:rPr>
          <w:rFonts w:ascii="Times New Roman" w:hAnsi="Times New Roman" w:cs="Times New Roman"/>
          <w:sz w:val="24"/>
          <w:szCs w:val="24"/>
        </w:rPr>
        <w:t xml:space="preserve">. </w:t>
      </w:r>
      <w:bookmarkStart w:id="6" w:name="_Toc121738300"/>
      <w:bookmarkStart w:id="7" w:name="_Toc125950345"/>
      <w:r w:rsidR="00211E7C" w:rsidRPr="00AF7598">
        <w:rPr>
          <w:rFonts w:ascii="Times New Roman" w:hAnsi="Times New Roman" w:cs="Times New Roman"/>
          <w:sz w:val="24"/>
          <w:szCs w:val="24"/>
        </w:rPr>
        <w:t>Разъяснение положений документации</w:t>
      </w:r>
      <w:bookmarkEnd w:id="6"/>
      <w:bookmarkEnd w:id="7"/>
      <w:r w:rsidR="00211E7C" w:rsidRPr="00AF7598">
        <w:rPr>
          <w:rFonts w:ascii="Times New Roman" w:hAnsi="Times New Roman" w:cs="Times New Roman"/>
          <w:sz w:val="24"/>
          <w:szCs w:val="24"/>
        </w:rPr>
        <w:t xml:space="preserve"> об аукционе.</w:t>
      </w:r>
    </w:p>
    <w:p w:rsidR="00211E7C" w:rsidRPr="00712628" w:rsidRDefault="00211E7C" w:rsidP="00211E7C">
      <w:pPr>
        <w:autoSpaceDE w:val="0"/>
        <w:autoSpaceDN w:val="0"/>
        <w:adjustRightInd w:val="0"/>
        <w:ind w:firstLine="540"/>
        <w:jc w:val="both"/>
      </w:pPr>
      <w:r w:rsidRPr="00712628">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(Приложение № </w:t>
      </w:r>
      <w:r w:rsidR="007E5149">
        <w:t>4</w:t>
      </w:r>
      <w:r w:rsidRPr="00712628">
        <w:t>). В течение 2 (двух) рабочих дней с даты поступления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трех дней до дня окончания срока подачи заявок на участие в аукционе.</w:t>
      </w:r>
    </w:p>
    <w:p w:rsidR="00211E7C" w:rsidRPr="00712628" w:rsidRDefault="00211E7C" w:rsidP="00211E7C">
      <w:pPr>
        <w:autoSpaceDE w:val="0"/>
        <w:autoSpaceDN w:val="0"/>
        <w:adjustRightInd w:val="0"/>
        <w:ind w:firstLine="540"/>
        <w:jc w:val="both"/>
      </w:pPr>
      <w:r w:rsidRPr="00712628">
        <w:t>В течение 2 (двух) рабочих дней,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официальных сайтах, с указанием предмета запроса, но без указания заинтересованного лица, от которого поступил запрос.</w:t>
      </w:r>
    </w:p>
    <w:p w:rsidR="00211E7C" w:rsidRPr="00712628" w:rsidRDefault="0027723E" w:rsidP="00211E7C">
      <w:pPr>
        <w:pStyle w:val="3"/>
        <w:spacing w:before="0"/>
        <w:ind w:firstLine="567"/>
        <w:jc w:val="both"/>
        <w:rPr>
          <w:rFonts w:ascii="Times New Roman" w:hAnsi="Times New Roman" w:cs="Times New Roman"/>
          <w:sz w:val="24"/>
          <w:szCs w:val="24"/>
        </w:rPr>
      </w:pPr>
      <w:r w:rsidRPr="00AF7598">
        <w:rPr>
          <w:rFonts w:ascii="Times New Roman" w:hAnsi="Times New Roman" w:cs="Times New Roman"/>
          <w:sz w:val="24"/>
          <w:szCs w:val="24"/>
        </w:rPr>
        <w:t>8</w:t>
      </w:r>
      <w:r w:rsidR="00211E7C" w:rsidRPr="00AF7598">
        <w:rPr>
          <w:rFonts w:ascii="Times New Roman" w:hAnsi="Times New Roman" w:cs="Times New Roman"/>
          <w:sz w:val="24"/>
          <w:szCs w:val="24"/>
        </w:rPr>
        <w:t>. Внесение изменений в аукционную документацию.</w:t>
      </w:r>
    </w:p>
    <w:p w:rsidR="00211E7C" w:rsidRPr="00712628" w:rsidRDefault="00211E7C" w:rsidP="00211E7C">
      <w:pPr>
        <w:pStyle w:val="ConsPlusNormal"/>
        <w:ind w:firstLine="567"/>
        <w:jc w:val="both"/>
        <w:rPr>
          <w:rFonts w:ascii="Times New Roman" w:hAnsi="Times New Roman" w:cs="Times New Roman"/>
          <w:sz w:val="24"/>
          <w:szCs w:val="24"/>
        </w:rPr>
      </w:pPr>
      <w:r w:rsidRPr="00712628">
        <w:rPr>
          <w:rFonts w:ascii="Times New Roman" w:hAnsi="Times New Roman" w:cs="Times New Roman"/>
          <w:sz w:val="24"/>
          <w:szCs w:val="24"/>
        </w:rPr>
        <w:t>Организатор аукциона вправе принять решение о внесении изменений в извещение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сайтах. При этом срок подачи заявок на участие в аукционе должен быть продлен таким образом, чтобы с даты размещения на сайтах внесенных изменений в извещение до даты окончания подачи заявок на участие в аукционе он составлял не менее пятнадцати дней. Изменения публикуются в ближайшем номере газеты «Арзамасские новости».</w:t>
      </w:r>
    </w:p>
    <w:p w:rsidR="00211E7C" w:rsidRPr="00712628" w:rsidRDefault="0027723E" w:rsidP="00211E7C">
      <w:pPr>
        <w:pStyle w:val="3"/>
        <w:spacing w:before="0"/>
        <w:ind w:firstLine="567"/>
        <w:jc w:val="both"/>
        <w:rPr>
          <w:rFonts w:ascii="Times New Roman" w:hAnsi="Times New Roman" w:cs="Times New Roman"/>
          <w:sz w:val="24"/>
          <w:szCs w:val="24"/>
        </w:rPr>
      </w:pPr>
      <w:r w:rsidRPr="00AF7598">
        <w:rPr>
          <w:rFonts w:ascii="Times New Roman" w:hAnsi="Times New Roman" w:cs="Times New Roman"/>
          <w:sz w:val="24"/>
          <w:szCs w:val="24"/>
        </w:rPr>
        <w:t>9</w:t>
      </w:r>
      <w:r w:rsidR="00211E7C" w:rsidRPr="00AF7598">
        <w:rPr>
          <w:rFonts w:ascii="Times New Roman" w:hAnsi="Times New Roman" w:cs="Times New Roman"/>
          <w:sz w:val="24"/>
          <w:szCs w:val="24"/>
        </w:rPr>
        <w:t>. Отказ от проведения аукциона.</w:t>
      </w:r>
    </w:p>
    <w:p w:rsidR="00211E7C" w:rsidRPr="00712628" w:rsidRDefault="00211E7C" w:rsidP="00211E7C">
      <w:pPr>
        <w:ind w:firstLine="426"/>
        <w:jc w:val="both"/>
      </w:pPr>
      <w:r w:rsidRPr="00712628">
        <w:t xml:space="preserve"> Организатор аукциона вправе отказаться от проведения аукциона не позднее, чем за пять дней до наступления даты его проведения. Извещение об отказе от проведения аукциона размещается на сайтах в течение одного дня с даты принятия решения об отказе от проведения аукциона. Извещение об отказе от аукциона размещается в ближайшем номере газеты «Арзамасские новости».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082628" w:rsidRDefault="00082628" w:rsidP="00747AFD">
      <w:pPr>
        <w:pStyle w:val="ConsPlusTitle"/>
        <w:ind w:firstLine="709"/>
        <w:outlineLvl w:val="1"/>
        <w:rPr>
          <w:rFonts w:ascii="Times New Roman" w:hAnsi="Times New Roman" w:cs="Times New Roman"/>
          <w:sz w:val="24"/>
          <w:szCs w:val="24"/>
        </w:rPr>
      </w:pPr>
    </w:p>
    <w:p w:rsidR="001743D1" w:rsidRPr="00712628" w:rsidRDefault="0027723E" w:rsidP="00747AFD">
      <w:pPr>
        <w:pStyle w:val="ConsPlusTitle"/>
        <w:ind w:firstLine="709"/>
        <w:outlineLvl w:val="1"/>
        <w:rPr>
          <w:rFonts w:ascii="Times New Roman" w:hAnsi="Times New Roman" w:cs="Times New Roman"/>
          <w:sz w:val="24"/>
          <w:szCs w:val="24"/>
        </w:rPr>
      </w:pPr>
      <w:r w:rsidRPr="00AF7598">
        <w:rPr>
          <w:rFonts w:ascii="Times New Roman" w:hAnsi="Times New Roman" w:cs="Times New Roman"/>
          <w:sz w:val="24"/>
          <w:szCs w:val="24"/>
        </w:rPr>
        <w:lastRenderedPageBreak/>
        <w:t>10</w:t>
      </w:r>
      <w:r w:rsidR="001743D1" w:rsidRPr="00AF7598">
        <w:rPr>
          <w:rFonts w:ascii="Times New Roman" w:hAnsi="Times New Roman" w:cs="Times New Roman"/>
          <w:sz w:val="24"/>
          <w:szCs w:val="24"/>
        </w:rPr>
        <w:t>. Требования к прет</w:t>
      </w:r>
      <w:r w:rsidR="00747AFD" w:rsidRPr="00AF7598">
        <w:rPr>
          <w:rFonts w:ascii="Times New Roman" w:hAnsi="Times New Roman" w:cs="Times New Roman"/>
          <w:sz w:val="24"/>
          <w:szCs w:val="24"/>
        </w:rPr>
        <w:t>ендентам и участникам аукциона.</w:t>
      </w:r>
    </w:p>
    <w:p w:rsidR="001743D1" w:rsidRPr="00712628" w:rsidRDefault="001743D1" w:rsidP="001743D1">
      <w:pPr>
        <w:autoSpaceDE w:val="0"/>
        <w:autoSpaceDN w:val="0"/>
        <w:adjustRightInd w:val="0"/>
        <w:ind w:firstLine="540"/>
        <w:jc w:val="both"/>
      </w:pPr>
      <w:r w:rsidRPr="00712628">
        <w:t xml:space="preserve"> Претендентом (заявителем)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осуществляющий торговую деятельность, физическое лицо, применяющее специальный налоговый режим «Налог на профессиональный доход», при соблюдении ограничений, установленных Федеральным </w:t>
      </w:r>
      <w:hyperlink r:id="rId7" w:history="1">
        <w:r w:rsidRPr="00712628">
          <w:t>законом</w:t>
        </w:r>
      </w:hyperlink>
      <w:r w:rsidRPr="00712628">
        <w:t xml:space="preserve"> от 27 ноября 2018 г. № 422-ФЗ.</w:t>
      </w:r>
    </w:p>
    <w:p w:rsidR="00536B7C" w:rsidRPr="00712628" w:rsidRDefault="00536B7C" w:rsidP="001743D1">
      <w:pPr>
        <w:pStyle w:val="ConsPlusNormal"/>
        <w:ind w:firstLine="709"/>
        <w:jc w:val="both"/>
        <w:rPr>
          <w:rFonts w:ascii="Times New Roman" w:hAnsi="Times New Roman" w:cs="Times New Roman"/>
          <w:b/>
          <w:sz w:val="24"/>
          <w:szCs w:val="24"/>
        </w:rPr>
      </w:pPr>
      <w:r w:rsidRPr="00AF7598">
        <w:rPr>
          <w:rFonts w:ascii="Times New Roman" w:hAnsi="Times New Roman" w:cs="Times New Roman"/>
          <w:b/>
          <w:sz w:val="24"/>
          <w:szCs w:val="24"/>
        </w:rPr>
        <w:t>1</w:t>
      </w:r>
      <w:r w:rsidR="0027723E" w:rsidRPr="00AF7598">
        <w:rPr>
          <w:rFonts w:ascii="Times New Roman" w:hAnsi="Times New Roman" w:cs="Times New Roman"/>
          <w:b/>
          <w:sz w:val="24"/>
          <w:szCs w:val="24"/>
        </w:rPr>
        <w:t>1</w:t>
      </w:r>
      <w:r w:rsidRPr="00AF7598">
        <w:rPr>
          <w:rFonts w:ascii="Times New Roman" w:hAnsi="Times New Roman" w:cs="Times New Roman"/>
          <w:b/>
          <w:sz w:val="24"/>
          <w:szCs w:val="24"/>
        </w:rPr>
        <w:t>. Требования к содержанию заявки на участие в аукционе.</w:t>
      </w:r>
    </w:p>
    <w:p w:rsidR="00F60DFC" w:rsidRPr="00712628" w:rsidRDefault="00F60DFC" w:rsidP="00F60DFC">
      <w:pPr>
        <w:autoSpaceDE w:val="0"/>
        <w:autoSpaceDN w:val="0"/>
        <w:adjustRightInd w:val="0"/>
        <w:ind w:firstLine="540"/>
        <w:jc w:val="both"/>
      </w:pPr>
      <w:r w:rsidRPr="00712628">
        <w:t>Заявка (Приложение №1) подается в письменном или печатном виде в двух экземплярах. Текст заявки должен быть четко напечатан или написан от руки. Исправления в заявке и прилагаемых документах не допускаются, за исключением исправлений, скрепленных печатью и заверенных подписью уполномоченного лица.</w:t>
      </w:r>
    </w:p>
    <w:p w:rsidR="00F60DFC" w:rsidRPr="00712628" w:rsidRDefault="00F60DFC" w:rsidP="00F60DFC">
      <w:pPr>
        <w:autoSpaceDE w:val="0"/>
        <w:autoSpaceDN w:val="0"/>
        <w:adjustRightInd w:val="0"/>
        <w:ind w:firstLine="540"/>
        <w:jc w:val="both"/>
      </w:pPr>
      <w:r w:rsidRPr="00712628">
        <w:t>Все документы, входящие в состав заявки на участие в аукционе, и приложения к ней, включая опись документов (Приложение №</w:t>
      </w:r>
      <w:r w:rsidR="007E5149">
        <w:t>3</w:t>
      </w:r>
      <w:r w:rsidRPr="00712628">
        <w:t>), должны быть разложены в порядке, указанном в описи, отдельно от заявки сшиты в единую книгу. Все листы книги должны быть пронумерованы, на обороте последнего листа книги указывается количество прошитых листов (страниц), скрепляется печатью (при наличии) и подписью лица, уполномоченного на подписание заявки.</w:t>
      </w:r>
    </w:p>
    <w:p w:rsidR="00F60DFC" w:rsidRPr="00712628" w:rsidRDefault="00F60DFC" w:rsidP="00F60DFC">
      <w:pPr>
        <w:autoSpaceDE w:val="0"/>
        <w:autoSpaceDN w:val="0"/>
        <w:adjustRightInd w:val="0"/>
        <w:ind w:firstLine="540"/>
        <w:jc w:val="both"/>
      </w:pPr>
      <w:r w:rsidRPr="00712628">
        <w:t>Все документы, представляемые в составе заявки на участие в аукционе, должны быть надлежащим образом оформлены:</w:t>
      </w:r>
    </w:p>
    <w:p w:rsidR="00F60DFC" w:rsidRPr="00712628" w:rsidRDefault="00F60DFC" w:rsidP="00F60DFC">
      <w:pPr>
        <w:jc w:val="both"/>
        <w:rPr>
          <w:color w:val="000000"/>
        </w:rPr>
      </w:pPr>
      <w:r w:rsidRPr="00712628">
        <w:rPr>
          <w:color w:val="000000"/>
        </w:rPr>
        <w:t xml:space="preserve">- документы, прилагаемые в копиях, должны быть подписаны уполномоченным лицом и заверены печатью заявителя; </w:t>
      </w:r>
    </w:p>
    <w:p w:rsidR="00F60DFC" w:rsidRPr="00712628" w:rsidRDefault="00F60DFC" w:rsidP="00F60DFC">
      <w:pPr>
        <w:jc w:val="both"/>
        <w:rPr>
          <w:color w:val="000000"/>
        </w:rPr>
      </w:pPr>
      <w:r w:rsidRPr="00712628">
        <w:rPr>
          <w:color w:val="000000"/>
        </w:rPr>
        <w:t>- копии документов должны быть заверены нотариально в случае, если указание на это содержится в документации об аукционе;</w:t>
      </w:r>
    </w:p>
    <w:p w:rsidR="00F60DFC" w:rsidRPr="00712628" w:rsidRDefault="00F60DFC" w:rsidP="00F60DFC">
      <w:pPr>
        <w:jc w:val="both"/>
        <w:rPr>
          <w:color w:val="000000"/>
        </w:rPr>
      </w:pPr>
      <w:r w:rsidRPr="00712628">
        <w:rPr>
          <w:color w:val="000000"/>
        </w:rPr>
        <w:t xml:space="preserve">- в документах не допускается применение факсимильных подписей; </w:t>
      </w:r>
    </w:p>
    <w:p w:rsidR="00F60DFC" w:rsidRPr="00712628" w:rsidRDefault="00F60DFC" w:rsidP="00F60DFC">
      <w:pPr>
        <w:jc w:val="both"/>
        <w:rPr>
          <w:color w:val="000000"/>
        </w:rPr>
      </w:pPr>
      <w:r w:rsidRPr="00712628">
        <w:rPr>
          <w:color w:val="000000"/>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F60DFC" w:rsidRPr="00712628" w:rsidRDefault="00F60DFC" w:rsidP="00F60DFC">
      <w:pPr>
        <w:rPr>
          <w:color w:val="000000"/>
        </w:rPr>
      </w:pPr>
      <w:r w:rsidRPr="00712628">
        <w:rPr>
          <w:color w:val="000000"/>
        </w:rPr>
        <w:t>- документы, насчитывающие более одного листа, должны быть пронумерованы, прошиты и заверены печатью заявителя и подписью уполномоченного лица;</w:t>
      </w:r>
    </w:p>
    <w:p w:rsidR="00F60DFC" w:rsidRPr="00712628" w:rsidRDefault="00F60DFC" w:rsidP="00F60DFC">
      <w:r w:rsidRPr="00712628">
        <w:rPr>
          <w:color w:val="000000"/>
        </w:rPr>
        <w:t xml:space="preserve">- </w:t>
      </w:r>
      <w:r w:rsidRPr="00712628">
        <w:t>иметь необходимые для их идентификации реквизиты.</w:t>
      </w:r>
    </w:p>
    <w:p w:rsidR="00F60DFC" w:rsidRPr="00712628" w:rsidRDefault="00F60DFC" w:rsidP="00F60DFC">
      <w:pPr>
        <w:pStyle w:val="3"/>
        <w:spacing w:before="0"/>
        <w:ind w:firstLine="567"/>
        <w:rPr>
          <w:rFonts w:ascii="Times New Roman" w:hAnsi="Times New Roman" w:cs="Times New Roman"/>
          <w:sz w:val="24"/>
          <w:szCs w:val="24"/>
        </w:rPr>
      </w:pPr>
      <w:r w:rsidRPr="00AF7598">
        <w:rPr>
          <w:rFonts w:ascii="Times New Roman" w:hAnsi="Times New Roman" w:cs="Times New Roman"/>
          <w:bCs w:val="0"/>
          <w:sz w:val="24"/>
          <w:szCs w:val="24"/>
        </w:rPr>
        <w:t>1</w:t>
      </w:r>
      <w:r w:rsidR="0027723E" w:rsidRPr="00AF7598">
        <w:rPr>
          <w:rFonts w:ascii="Times New Roman" w:hAnsi="Times New Roman" w:cs="Times New Roman"/>
          <w:bCs w:val="0"/>
          <w:sz w:val="24"/>
          <w:szCs w:val="24"/>
        </w:rPr>
        <w:t>2</w:t>
      </w:r>
      <w:r w:rsidRPr="00AF7598">
        <w:rPr>
          <w:rFonts w:ascii="Times New Roman" w:hAnsi="Times New Roman" w:cs="Times New Roman"/>
          <w:bCs w:val="0"/>
          <w:sz w:val="24"/>
          <w:szCs w:val="24"/>
        </w:rPr>
        <w:t xml:space="preserve">. </w:t>
      </w:r>
      <w:r w:rsidRPr="00AF7598">
        <w:rPr>
          <w:rFonts w:ascii="Times New Roman" w:hAnsi="Times New Roman" w:cs="Times New Roman"/>
          <w:sz w:val="24"/>
          <w:szCs w:val="24"/>
        </w:rPr>
        <w:t>Порядок и сроки подачи заявки на участие в аукционе.</w:t>
      </w:r>
    </w:p>
    <w:p w:rsidR="00F60DFC" w:rsidRPr="00712628" w:rsidRDefault="00F60DFC" w:rsidP="00F60DFC">
      <w:pPr>
        <w:autoSpaceDE w:val="0"/>
        <w:autoSpaceDN w:val="0"/>
        <w:adjustRightInd w:val="0"/>
        <w:ind w:firstLine="540"/>
        <w:jc w:val="both"/>
      </w:pPr>
      <w:r w:rsidRPr="00712628">
        <w:t xml:space="preserve">Заявка на участие в аукционе подается по адресу организатора аукциона </w:t>
      </w:r>
      <w:r w:rsidRPr="00712628">
        <w:rPr>
          <w:b/>
        </w:rPr>
        <w:t xml:space="preserve">в срок с </w:t>
      </w:r>
      <w:r w:rsidR="00EE6D50" w:rsidRPr="000A7558">
        <w:rPr>
          <w:b/>
        </w:rPr>
        <w:t>09</w:t>
      </w:r>
      <w:r w:rsidRPr="000A7558">
        <w:rPr>
          <w:b/>
        </w:rPr>
        <w:t>.</w:t>
      </w:r>
      <w:r w:rsidR="00EE6D50" w:rsidRPr="000A7558">
        <w:rPr>
          <w:b/>
        </w:rPr>
        <w:t>08</w:t>
      </w:r>
      <w:r w:rsidRPr="000A7558">
        <w:rPr>
          <w:b/>
        </w:rPr>
        <w:t xml:space="preserve">.2022 до 10 час. 00 мин. </w:t>
      </w:r>
      <w:r w:rsidR="00EE6D50" w:rsidRPr="000A7558">
        <w:rPr>
          <w:b/>
        </w:rPr>
        <w:t>29</w:t>
      </w:r>
      <w:r w:rsidRPr="000A7558">
        <w:rPr>
          <w:b/>
        </w:rPr>
        <w:t>.</w:t>
      </w:r>
      <w:r w:rsidR="00EE6D50" w:rsidRPr="000A7558">
        <w:rPr>
          <w:b/>
        </w:rPr>
        <w:t>08</w:t>
      </w:r>
      <w:r w:rsidRPr="000A7558">
        <w:rPr>
          <w:b/>
        </w:rPr>
        <w:t>.2022</w:t>
      </w:r>
      <w:r w:rsidRPr="00712628">
        <w:t>, по</w:t>
      </w:r>
      <w:r w:rsidRPr="00712628">
        <w:rPr>
          <w:b/>
        </w:rPr>
        <w:t xml:space="preserve"> </w:t>
      </w:r>
      <w:r w:rsidRPr="00712628">
        <w:t>рабочим дням: пн-чт с 8 час. 00 мин. до 17 час. 00 мин., пт. с 8 час. 00 мин. до 16 час. 00 мин. (время московское), обед с 12 час. 00 мин. до 12 час. 48 мин, по адр</w:t>
      </w:r>
      <w:bookmarkStart w:id="8" w:name="_GoBack"/>
      <w:bookmarkEnd w:id="8"/>
      <w:r w:rsidRPr="00712628">
        <w:t>есу организатора аукциона.</w:t>
      </w:r>
    </w:p>
    <w:p w:rsidR="00F60DFC" w:rsidRPr="00712628" w:rsidRDefault="00F60DFC" w:rsidP="00F60DFC">
      <w:pPr>
        <w:autoSpaceDE w:val="0"/>
        <w:autoSpaceDN w:val="0"/>
        <w:adjustRightInd w:val="0"/>
        <w:ind w:firstLine="540"/>
        <w:jc w:val="both"/>
      </w:pPr>
      <w:r w:rsidRPr="00712628">
        <w:t xml:space="preserve">Заявка подается по форме, которая установлена документацией об аукционе (Приложение № 1). </w:t>
      </w:r>
    </w:p>
    <w:p w:rsidR="00F60DFC" w:rsidRPr="00712628" w:rsidRDefault="00F60DFC" w:rsidP="00F60DFC">
      <w:pPr>
        <w:ind w:firstLine="562"/>
        <w:jc w:val="both"/>
        <w:rPr>
          <w:color w:val="000000"/>
        </w:rPr>
      </w:pPr>
      <w:r w:rsidRPr="00712628">
        <w:rPr>
          <w:b/>
          <w:bCs/>
          <w:color w:val="000000"/>
        </w:rPr>
        <w:t>Не допускается внесение корректировок (изменение, удаление пунктов) в заявке на участие в аукционе.</w:t>
      </w:r>
    </w:p>
    <w:p w:rsidR="00F60DFC" w:rsidRPr="00712628" w:rsidRDefault="00F60DFC" w:rsidP="00F60DFC">
      <w:pPr>
        <w:autoSpaceDE w:val="0"/>
        <w:autoSpaceDN w:val="0"/>
        <w:adjustRightInd w:val="0"/>
        <w:ind w:firstLine="540"/>
        <w:jc w:val="both"/>
      </w:pPr>
      <w:r w:rsidRPr="00712628">
        <w:t>Подача заявки на участие в аукционе является акцептом оферты в соответствии со статьей 438 Гражданского кодекса Российской Федерации.</w:t>
      </w:r>
    </w:p>
    <w:p w:rsidR="00F60DFC" w:rsidRPr="00712628" w:rsidRDefault="00F60DFC" w:rsidP="00F60DFC">
      <w:pPr>
        <w:pStyle w:val="31"/>
        <w:tabs>
          <w:tab w:val="clear" w:pos="1307"/>
          <w:tab w:val="num" w:pos="1620"/>
        </w:tabs>
        <w:ind w:left="0" w:firstLine="540"/>
        <w:rPr>
          <w:szCs w:val="24"/>
        </w:rPr>
      </w:pPr>
      <w:r w:rsidRPr="00712628">
        <w:rPr>
          <w:szCs w:val="24"/>
        </w:rPr>
        <w:t xml:space="preserve">Заявитель вправе подать только одну заявку на участие в аукционе в отношении каждого лота. </w:t>
      </w:r>
    </w:p>
    <w:p w:rsidR="00F60DFC" w:rsidRPr="00712628" w:rsidRDefault="00F60DFC" w:rsidP="00F60DFC">
      <w:pPr>
        <w:autoSpaceDE w:val="0"/>
        <w:autoSpaceDN w:val="0"/>
        <w:adjustRightInd w:val="0"/>
        <w:ind w:firstLine="567"/>
        <w:jc w:val="both"/>
      </w:pPr>
      <w:r w:rsidRPr="00712628">
        <w:t>Каждая заявка на участие в аукционе, поступившая в установленный срок, регистрируется в журнале регистрации заявок.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 либо ставится отметка на втором экземпляре заявки.</w:t>
      </w:r>
    </w:p>
    <w:p w:rsidR="00F60DFC" w:rsidRPr="00712628" w:rsidRDefault="00F60DFC" w:rsidP="00F60DFC">
      <w:pPr>
        <w:autoSpaceDE w:val="0"/>
        <w:autoSpaceDN w:val="0"/>
        <w:adjustRightInd w:val="0"/>
        <w:ind w:firstLine="567"/>
        <w:jc w:val="both"/>
        <w:rPr>
          <w:color w:val="000000"/>
        </w:rPr>
      </w:pPr>
      <w:r w:rsidRPr="00712628">
        <w:t>Д</w:t>
      </w:r>
      <w:r w:rsidRPr="00712628">
        <w:rPr>
          <w:color w:val="000000"/>
        </w:rPr>
        <w:t>окументы, предоставленные заявителем в аукционную комиссию в составе заявки, возврату не подлежат.</w:t>
      </w:r>
    </w:p>
    <w:p w:rsidR="00F60DFC" w:rsidRPr="00712628" w:rsidRDefault="00F60DFC" w:rsidP="00F60DFC">
      <w:pPr>
        <w:autoSpaceDE w:val="0"/>
        <w:autoSpaceDN w:val="0"/>
        <w:adjustRightInd w:val="0"/>
        <w:ind w:firstLine="540"/>
        <w:jc w:val="both"/>
      </w:pPr>
      <w:r w:rsidRPr="00712628">
        <w:rPr>
          <w:b/>
        </w:rPr>
        <w:lastRenderedPageBreak/>
        <w:t>Заявки,</w:t>
      </w:r>
      <w:r w:rsidRPr="00712628">
        <w:t xml:space="preserve"> </w:t>
      </w:r>
      <w:r w:rsidRPr="00712628">
        <w:rPr>
          <w:b/>
        </w:rPr>
        <w:t>полученные</w:t>
      </w:r>
      <w:r w:rsidRPr="00712628">
        <w:t xml:space="preserve"> </w:t>
      </w:r>
      <w:r w:rsidRPr="00712628">
        <w:rPr>
          <w:b/>
        </w:rPr>
        <w:t xml:space="preserve">после 10 час. 00 мин. </w:t>
      </w:r>
      <w:r w:rsidR="00EE6D50" w:rsidRPr="00EE6D50">
        <w:rPr>
          <w:b/>
        </w:rPr>
        <w:t>29</w:t>
      </w:r>
      <w:r w:rsidRPr="00EE6D50">
        <w:rPr>
          <w:b/>
        </w:rPr>
        <w:t>.</w:t>
      </w:r>
      <w:r w:rsidR="00EE6D50" w:rsidRPr="00EE6D50">
        <w:rPr>
          <w:b/>
        </w:rPr>
        <w:t>08</w:t>
      </w:r>
      <w:r w:rsidRPr="00EE6D50">
        <w:rPr>
          <w:b/>
        </w:rPr>
        <w:t>.</w:t>
      </w:r>
      <w:r w:rsidRPr="00712628">
        <w:rPr>
          <w:b/>
        </w:rPr>
        <w:t>2022, не рассматриваются</w:t>
      </w:r>
      <w:r w:rsidRPr="00712628">
        <w:t xml:space="preserve"> и в тот же день возвращаются претенденту, задаток возвращается такому претенденту в течение пяти рабочих дней с даты подписания протокола аукциона.</w:t>
      </w:r>
    </w:p>
    <w:p w:rsidR="00F60DFC" w:rsidRPr="00712628" w:rsidRDefault="00F60DFC" w:rsidP="00F60DFC">
      <w:pPr>
        <w:autoSpaceDE w:val="0"/>
        <w:autoSpaceDN w:val="0"/>
        <w:adjustRightInd w:val="0"/>
        <w:ind w:firstLine="540"/>
        <w:jc w:val="both"/>
      </w:pPr>
      <w:r w:rsidRPr="00712628">
        <w:t>Претендент имеет право отозвать заявку на участие в аукционе в любое время до установленных даты и времени рассмотрения заявок, письменно уведомив об этом организатора аукциона. Отзыв заявки регистрируется в журнале приема заявок.</w:t>
      </w:r>
    </w:p>
    <w:p w:rsidR="00F60DFC" w:rsidRPr="00712628" w:rsidRDefault="00F60DFC" w:rsidP="00F60DFC">
      <w:pPr>
        <w:autoSpaceDE w:val="0"/>
        <w:autoSpaceDN w:val="0"/>
        <w:adjustRightInd w:val="0"/>
        <w:ind w:firstLine="540"/>
        <w:jc w:val="both"/>
      </w:pPr>
      <w:r w:rsidRPr="00712628">
        <w:t>Задаток возвращается в течение пяти рабочих дней с даты поступления организатору аукциона уведомления об отзыве заявки на участие в аукционе.</w:t>
      </w:r>
    </w:p>
    <w:p w:rsidR="00F60DFC" w:rsidRPr="00712628" w:rsidRDefault="00F60DFC" w:rsidP="00F60DFC">
      <w:pPr>
        <w:pStyle w:val="31"/>
        <w:tabs>
          <w:tab w:val="clear" w:pos="1307"/>
          <w:tab w:val="num" w:pos="1620"/>
        </w:tabs>
        <w:ind w:left="0" w:firstLine="567"/>
        <w:rPr>
          <w:szCs w:val="24"/>
        </w:rPr>
      </w:pPr>
      <w:r w:rsidRPr="00712628">
        <w:rPr>
          <w:szCs w:val="24"/>
        </w:rPr>
        <w:t xml:space="preserve">Заявители и организатор аукциона обязаны обеспечить конфиденциальность сведений, содержащихся в заявках. </w:t>
      </w:r>
    </w:p>
    <w:p w:rsidR="00527C9C" w:rsidRPr="00712628" w:rsidRDefault="00527C9C" w:rsidP="00527C9C">
      <w:pPr>
        <w:autoSpaceDE w:val="0"/>
        <w:autoSpaceDN w:val="0"/>
        <w:adjustRightInd w:val="0"/>
        <w:ind w:firstLine="540"/>
        <w:jc w:val="both"/>
        <w:rPr>
          <w:b/>
        </w:rPr>
      </w:pPr>
      <w:r w:rsidRPr="00AF7598">
        <w:rPr>
          <w:b/>
        </w:rPr>
        <w:t>1</w:t>
      </w:r>
      <w:r w:rsidR="0027723E" w:rsidRPr="00AF7598">
        <w:rPr>
          <w:b/>
        </w:rPr>
        <w:t>3</w:t>
      </w:r>
      <w:r w:rsidRPr="00AF7598">
        <w:rPr>
          <w:b/>
        </w:rPr>
        <w:t>. Отзыв заявок на у</w:t>
      </w:r>
      <w:r w:rsidR="00580997" w:rsidRPr="00AF7598">
        <w:rPr>
          <w:b/>
        </w:rPr>
        <w:t>ч</w:t>
      </w:r>
      <w:r w:rsidRPr="00AF7598">
        <w:rPr>
          <w:b/>
        </w:rPr>
        <w:t>астие в аукционе.</w:t>
      </w:r>
    </w:p>
    <w:p w:rsidR="00527C9C" w:rsidRPr="00712628" w:rsidRDefault="00527C9C" w:rsidP="00527C9C">
      <w:pPr>
        <w:autoSpaceDE w:val="0"/>
        <w:autoSpaceDN w:val="0"/>
        <w:adjustRightInd w:val="0"/>
        <w:ind w:firstLine="567"/>
        <w:jc w:val="both"/>
      </w:pPr>
      <w:r w:rsidRPr="00712628">
        <w:t>Заявитель вправе отозвать заявку в любое время до установленных даты и времени начала рассмотрения заявок на участие в аукционе. Задаток возвращается заявителю в течение пяти рабочих дней с даты поступления организатору аукциона уведомления об отзыве заявки на участие в аукционе.</w:t>
      </w:r>
    </w:p>
    <w:p w:rsidR="00527C9C" w:rsidRPr="00712628" w:rsidRDefault="00527C9C" w:rsidP="00527C9C">
      <w:pPr>
        <w:ind w:firstLine="567"/>
        <w:jc w:val="both"/>
      </w:pPr>
      <w:r w:rsidRPr="00712628">
        <w:t xml:space="preserve">Заявки на участие в аукционе, отозванные до окончания срока подачи заявок на участие в аукционе, считаются не поданными. </w:t>
      </w:r>
    </w:p>
    <w:p w:rsidR="00527C9C" w:rsidRPr="00712628" w:rsidRDefault="00527C9C" w:rsidP="00527C9C">
      <w:pPr>
        <w:ind w:firstLine="567"/>
        <w:jc w:val="both"/>
      </w:pPr>
      <w:r w:rsidRPr="00712628">
        <w:t>Заявитель в письменном виде уведомляет организатора аукциона об отзыве заявки.</w:t>
      </w:r>
    </w:p>
    <w:p w:rsidR="00527C9C" w:rsidRPr="00712628" w:rsidRDefault="00527C9C" w:rsidP="00527C9C">
      <w:pPr>
        <w:ind w:firstLine="567"/>
        <w:jc w:val="both"/>
      </w:pPr>
      <w:r w:rsidRPr="00712628">
        <w:t>Заявление об отзыве заявки (Приложение №</w:t>
      </w:r>
      <w:r w:rsidR="007E5149">
        <w:t>5</w:t>
      </w:r>
      <w:r w:rsidRPr="00712628">
        <w:t xml:space="preserve">) должно содержать информацию о наименовании аукциона и его дате и времени, лоте, дате подачи заявки, адрес для возврата документов. Заявление скрепляется печатью и заверяется подписью уполномоченного лица (для юридических лиц) и собственноручной подписью заявителя (для физических лиц). </w:t>
      </w:r>
    </w:p>
    <w:p w:rsidR="00527C9C" w:rsidRPr="00712628" w:rsidRDefault="00527C9C" w:rsidP="00527C9C">
      <w:pPr>
        <w:ind w:firstLine="567"/>
        <w:jc w:val="both"/>
      </w:pPr>
      <w:r w:rsidRPr="00712628">
        <w:t xml:space="preserve">Отзыв заявки на участие в аукционе регистрируется в журнале регистрации заявок на участие в аукционе. </w:t>
      </w:r>
    </w:p>
    <w:p w:rsidR="00527C9C" w:rsidRPr="00712628" w:rsidRDefault="00527C9C" w:rsidP="00527C9C">
      <w:pPr>
        <w:ind w:firstLine="567"/>
        <w:jc w:val="both"/>
      </w:pPr>
      <w:r w:rsidRPr="00712628">
        <w:t xml:space="preserve">Пакет документов (за исключением самой заявки), прилагаемый к заявке на участие в аукционе, возвращается заявителю в течение 5 рабочих дней с даты поступления заявления об отзыве, по адресу, указанному в заявке или заявлении об отзыве заявки.  </w:t>
      </w:r>
    </w:p>
    <w:p w:rsidR="00747AFD" w:rsidRPr="007E5149" w:rsidRDefault="00527C9C" w:rsidP="00747AFD">
      <w:pPr>
        <w:autoSpaceDE w:val="0"/>
        <w:autoSpaceDN w:val="0"/>
        <w:adjustRightInd w:val="0"/>
        <w:ind w:firstLine="540"/>
        <w:jc w:val="both"/>
        <w:rPr>
          <w:b/>
        </w:rPr>
      </w:pPr>
      <w:r w:rsidRPr="007E5149">
        <w:rPr>
          <w:b/>
        </w:rPr>
        <w:t>1</w:t>
      </w:r>
      <w:r w:rsidR="0027723E">
        <w:rPr>
          <w:b/>
        </w:rPr>
        <w:t>4</w:t>
      </w:r>
      <w:r w:rsidRPr="007E5149">
        <w:rPr>
          <w:b/>
        </w:rPr>
        <w:t xml:space="preserve">. </w:t>
      </w:r>
      <w:r w:rsidR="00747AFD" w:rsidRPr="007E5149">
        <w:rPr>
          <w:b/>
        </w:rPr>
        <w:t>Требование к заявителям и участникам аукциона.</w:t>
      </w:r>
    </w:p>
    <w:p w:rsidR="00747AFD" w:rsidRPr="007E5149" w:rsidRDefault="00747AFD" w:rsidP="00747AFD">
      <w:pPr>
        <w:autoSpaceDE w:val="0"/>
        <w:autoSpaceDN w:val="0"/>
        <w:adjustRightInd w:val="0"/>
        <w:ind w:firstLine="540"/>
        <w:jc w:val="both"/>
      </w:pPr>
      <w:r w:rsidRPr="007E5149">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747AFD" w:rsidRPr="007E5149" w:rsidRDefault="00747AFD" w:rsidP="00747AFD">
      <w:pPr>
        <w:pStyle w:val="21"/>
        <w:ind w:left="0" w:firstLine="540"/>
        <w:jc w:val="both"/>
        <w:rPr>
          <w:sz w:val="24"/>
          <w:szCs w:val="24"/>
        </w:rPr>
      </w:pPr>
      <w:r w:rsidRPr="007E5149">
        <w:rPr>
          <w:sz w:val="24"/>
          <w:szCs w:val="24"/>
        </w:rPr>
        <w:t>2. Лицо, желающее заключить договор посредством участия в аукционе, обязано осуществить следующие действия:</w:t>
      </w:r>
    </w:p>
    <w:p w:rsidR="00747AFD" w:rsidRPr="007E5149" w:rsidRDefault="00747AFD" w:rsidP="00747AFD">
      <w:pPr>
        <w:pStyle w:val="21"/>
        <w:numPr>
          <w:ilvl w:val="0"/>
          <w:numId w:val="2"/>
        </w:numPr>
        <w:tabs>
          <w:tab w:val="clear" w:pos="1080"/>
        </w:tabs>
        <w:ind w:left="540" w:hanging="540"/>
        <w:jc w:val="both"/>
        <w:rPr>
          <w:sz w:val="24"/>
          <w:szCs w:val="24"/>
        </w:rPr>
      </w:pPr>
      <w:r w:rsidRPr="007E5149">
        <w:rPr>
          <w:sz w:val="24"/>
          <w:szCs w:val="24"/>
        </w:rPr>
        <w:t>внести задаток на счет и в срок, указанный в извещении/документации о проведении аукциона;</w:t>
      </w:r>
    </w:p>
    <w:p w:rsidR="00747AFD" w:rsidRPr="007E5149" w:rsidRDefault="00747AFD" w:rsidP="00747AFD">
      <w:pPr>
        <w:pStyle w:val="21"/>
        <w:numPr>
          <w:ilvl w:val="0"/>
          <w:numId w:val="2"/>
        </w:numPr>
        <w:tabs>
          <w:tab w:val="clear" w:pos="1080"/>
          <w:tab w:val="num" w:pos="540"/>
        </w:tabs>
        <w:ind w:left="540" w:hanging="540"/>
        <w:jc w:val="both"/>
        <w:rPr>
          <w:sz w:val="24"/>
          <w:szCs w:val="24"/>
        </w:rPr>
      </w:pPr>
      <w:r w:rsidRPr="007E5149">
        <w:rPr>
          <w:sz w:val="24"/>
          <w:szCs w:val="24"/>
        </w:rPr>
        <w:t>в установленном порядке и в установленный срок подать заявку по прилагаемой  форме (Приложение №</w:t>
      </w:r>
      <w:r w:rsidRPr="007E5149">
        <w:rPr>
          <w:sz w:val="24"/>
          <w:szCs w:val="24"/>
          <w:lang w:val="ru-RU"/>
        </w:rPr>
        <w:t xml:space="preserve"> 1</w:t>
      </w:r>
      <w:r w:rsidRPr="007E5149">
        <w:rPr>
          <w:sz w:val="24"/>
          <w:szCs w:val="24"/>
        </w:rPr>
        <w:t xml:space="preserve">), оформленную в соответствии с требованиями настоящей аукционной документации. </w:t>
      </w:r>
    </w:p>
    <w:p w:rsidR="00747AFD" w:rsidRPr="007E5149" w:rsidRDefault="00747AFD" w:rsidP="00747AFD">
      <w:pPr>
        <w:autoSpaceDE w:val="0"/>
        <w:autoSpaceDN w:val="0"/>
        <w:adjustRightInd w:val="0"/>
        <w:ind w:firstLine="540"/>
        <w:jc w:val="both"/>
      </w:pPr>
      <w:r w:rsidRPr="007E5149">
        <w:t>3. Заявитель (претендент) не допускается аукционной комиссией к участию в аукционе в случаях:</w:t>
      </w:r>
    </w:p>
    <w:p w:rsidR="00747AFD" w:rsidRPr="007E5149" w:rsidRDefault="00747AFD" w:rsidP="00747AFD">
      <w:pPr>
        <w:autoSpaceDE w:val="0"/>
        <w:autoSpaceDN w:val="0"/>
        <w:adjustRightInd w:val="0"/>
        <w:ind w:firstLine="540"/>
        <w:jc w:val="both"/>
      </w:pPr>
      <w:r w:rsidRPr="007E5149">
        <w:t>1) непредставления документов, представление которых требуется в соответствии с настоящим Порядком, либо наличия в таких документах недостоверных сведений.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При этом в протоколе указываются установленные факты недостоверных сведений;</w:t>
      </w:r>
    </w:p>
    <w:p w:rsidR="00747AFD" w:rsidRPr="007E5149" w:rsidRDefault="00747AFD" w:rsidP="00747AFD">
      <w:pPr>
        <w:autoSpaceDE w:val="0"/>
        <w:autoSpaceDN w:val="0"/>
        <w:adjustRightInd w:val="0"/>
        <w:ind w:firstLine="540"/>
        <w:jc w:val="both"/>
      </w:pPr>
      <w:r w:rsidRPr="007E5149">
        <w:t>2) несоответствия претендента требованиям, установленным законодательством Российской Федерации;</w:t>
      </w:r>
    </w:p>
    <w:p w:rsidR="00747AFD" w:rsidRPr="007E5149" w:rsidRDefault="00747AFD" w:rsidP="00747AFD">
      <w:pPr>
        <w:autoSpaceDE w:val="0"/>
        <w:autoSpaceDN w:val="0"/>
        <w:adjustRightInd w:val="0"/>
        <w:ind w:firstLine="540"/>
        <w:jc w:val="both"/>
      </w:pPr>
      <w:r w:rsidRPr="007E5149">
        <w:lastRenderedPageBreak/>
        <w:t>3) невнесения задатка, если требование о внесении задатка указано в извещении и документации о проведении аукциона, либо задаток не поступил на расчетный счет организатора аукциона;</w:t>
      </w:r>
    </w:p>
    <w:p w:rsidR="00747AFD" w:rsidRPr="007E5149" w:rsidRDefault="00747AFD" w:rsidP="00747AFD">
      <w:pPr>
        <w:autoSpaceDE w:val="0"/>
        <w:autoSpaceDN w:val="0"/>
        <w:adjustRightInd w:val="0"/>
        <w:ind w:firstLine="540"/>
        <w:jc w:val="both"/>
      </w:pPr>
      <w:r w:rsidRPr="007E5149">
        <w:t>4) несоответствия заявки на участие в аукционе требованиям документации об аукционе;</w:t>
      </w:r>
    </w:p>
    <w:p w:rsidR="00747AFD" w:rsidRPr="007E5149" w:rsidRDefault="00747AFD" w:rsidP="00747AFD">
      <w:pPr>
        <w:autoSpaceDE w:val="0"/>
        <w:autoSpaceDN w:val="0"/>
        <w:adjustRightInd w:val="0"/>
        <w:ind w:firstLine="540"/>
        <w:jc w:val="both"/>
      </w:pPr>
      <w:r w:rsidRPr="007E5149">
        <w:t>5) наличия решения о ликвидации претендента (заявителя) - юридического лица или наличия решения арбитражного суда о признании претендента (заявителя) - юридического лица, индивидуального предпринимателя банкротом и об открытии конкурсного производства;</w:t>
      </w:r>
    </w:p>
    <w:p w:rsidR="00747AFD" w:rsidRPr="007E5149" w:rsidRDefault="00747AFD" w:rsidP="00747AFD">
      <w:pPr>
        <w:autoSpaceDE w:val="0"/>
        <w:autoSpaceDN w:val="0"/>
        <w:adjustRightInd w:val="0"/>
        <w:ind w:firstLine="540"/>
        <w:jc w:val="both"/>
      </w:pPr>
      <w:r w:rsidRPr="007E5149">
        <w:t xml:space="preserve">6) наличия решения о приостановлении деятельности претендента (заявителя) в порядке, предусмотренном </w:t>
      </w:r>
      <w:hyperlink r:id="rId8" w:history="1">
        <w:r w:rsidRPr="007E5149">
          <w:t>Кодексом</w:t>
        </w:r>
      </w:hyperlink>
      <w:r w:rsidRPr="007E5149">
        <w:t xml:space="preserve"> Российской Федерации об административных правонарушениях, на день рассмотрения заявки на участие в аукционе;</w:t>
      </w:r>
    </w:p>
    <w:p w:rsidR="00747AFD" w:rsidRPr="007E5149" w:rsidRDefault="00747AFD" w:rsidP="00747AFD">
      <w:pPr>
        <w:autoSpaceDE w:val="0"/>
        <w:autoSpaceDN w:val="0"/>
        <w:adjustRightInd w:val="0"/>
        <w:ind w:firstLine="540"/>
        <w:jc w:val="both"/>
      </w:pPr>
      <w:r w:rsidRPr="007E5149">
        <w:t>7) наличия задолженности по неналоговым доходам в бюджет города Арзамаса.</w:t>
      </w:r>
    </w:p>
    <w:p w:rsidR="00747AFD" w:rsidRPr="007E5149" w:rsidRDefault="00747AFD" w:rsidP="00747AFD">
      <w:pPr>
        <w:pStyle w:val="ConsPlusNormal"/>
        <w:ind w:firstLine="567"/>
        <w:jc w:val="both"/>
        <w:rPr>
          <w:rFonts w:ascii="Times New Roman" w:hAnsi="Times New Roman" w:cs="Times New Roman"/>
          <w:sz w:val="24"/>
          <w:szCs w:val="24"/>
        </w:rPr>
      </w:pPr>
      <w:r w:rsidRPr="007E5149">
        <w:rPr>
          <w:rFonts w:ascii="Times New Roman" w:hAnsi="Times New Roman" w:cs="Times New Roman"/>
          <w:sz w:val="24"/>
          <w:szCs w:val="24"/>
        </w:rPr>
        <w:t xml:space="preserve">4. Проверка соответствия претендентов и участников аукциона  указанным требованиям осуществляется организатором аукциона, аукционной комиссией. </w:t>
      </w:r>
    </w:p>
    <w:p w:rsidR="00747AFD" w:rsidRPr="007E5149" w:rsidRDefault="00747AFD" w:rsidP="00747AFD">
      <w:pPr>
        <w:pStyle w:val="ConsPlusNormal"/>
        <w:ind w:firstLine="567"/>
        <w:jc w:val="both"/>
        <w:rPr>
          <w:rFonts w:ascii="Times New Roman" w:hAnsi="Times New Roman" w:cs="Times New Roman"/>
          <w:b/>
          <w:sz w:val="24"/>
          <w:szCs w:val="24"/>
        </w:rPr>
      </w:pPr>
      <w:r w:rsidRPr="007E5149">
        <w:rPr>
          <w:rFonts w:ascii="Times New Roman" w:hAnsi="Times New Roman" w:cs="Times New Roman"/>
          <w:sz w:val="24"/>
          <w:szCs w:val="24"/>
        </w:rPr>
        <w:t>5.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r w:rsidRPr="007E5149">
        <w:rPr>
          <w:rFonts w:ascii="Times New Roman" w:hAnsi="Times New Roman" w:cs="Times New Roman"/>
          <w:b/>
          <w:sz w:val="24"/>
          <w:szCs w:val="24"/>
        </w:rPr>
        <w:t xml:space="preserve"> </w:t>
      </w:r>
    </w:p>
    <w:p w:rsidR="00747AFD" w:rsidRPr="00712628" w:rsidRDefault="00747AFD" w:rsidP="00747AFD">
      <w:pPr>
        <w:pStyle w:val="ConsPlusNormal"/>
        <w:ind w:firstLine="567"/>
        <w:jc w:val="both"/>
        <w:rPr>
          <w:rFonts w:ascii="Times New Roman" w:hAnsi="Times New Roman" w:cs="Times New Roman"/>
          <w:b/>
          <w:sz w:val="24"/>
          <w:szCs w:val="24"/>
        </w:rPr>
      </w:pPr>
      <w:r w:rsidRPr="007E5149">
        <w:rPr>
          <w:rFonts w:ascii="Times New Roman" w:hAnsi="Times New Roman" w:cs="Times New Roman"/>
          <w:b/>
          <w:sz w:val="24"/>
          <w:szCs w:val="24"/>
        </w:rPr>
        <w:t>Протокол об отстранении заявителя или участника аукциона размещается на официальных сайтах в срок не позднее дня, следующего за днем принятия такого решения.</w:t>
      </w:r>
    </w:p>
    <w:p w:rsidR="00747AFD" w:rsidRPr="00712628" w:rsidRDefault="00747AFD" w:rsidP="00747AFD">
      <w:pPr>
        <w:pStyle w:val="3"/>
        <w:spacing w:before="0"/>
        <w:ind w:firstLine="567"/>
        <w:rPr>
          <w:rFonts w:ascii="Times New Roman" w:hAnsi="Times New Roman" w:cs="Times New Roman"/>
          <w:sz w:val="24"/>
          <w:szCs w:val="24"/>
        </w:rPr>
      </w:pPr>
      <w:bookmarkStart w:id="9" w:name="_Toc121738304"/>
      <w:bookmarkStart w:id="10" w:name="_Toc125950349"/>
      <w:r w:rsidRPr="00AF7598">
        <w:rPr>
          <w:rFonts w:ascii="Times New Roman" w:hAnsi="Times New Roman" w:cs="Times New Roman"/>
          <w:sz w:val="24"/>
          <w:szCs w:val="24"/>
        </w:rPr>
        <w:t>1</w:t>
      </w:r>
      <w:r w:rsidR="0027723E" w:rsidRPr="00AF7598">
        <w:rPr>
          <w:rFonts w:ascii="Times New Roman" w:hAnsi="Times New Roman" w:cs="Times New Roman"/>
          <w:sz w:val="24"/>
          <w:szCs w:val="24"/>
        </w:rPr>
        <w:t>5</w:t>
      </w:r>
      <w:r w:rsidRPr="00AF7598">
        <w:rPr>
          <w:rFonts w:ascii="Times New Roman" w:hAnsi="Times New Roman" w:cs="Times New Roman"/>
          <w:sz w:val="24"/>
          <w:szCs w:val="24"/>
        </w:rPr>
        <w:t>.</w:t>
      </w:r>
      <w:bookmarkStart w:id="11" w:name="_Toc125950368"/>
      <w:r w:rsidRPr="00AF7598">
        <w:rPr>
          <w:rFonts w:ascii="Times New Roman" w:hAnsi="Times New Roman" w:cs="Times New Roman"/>
          <w:sz w:val="24"/>
          <w:szCs w:val="24"/>
        </w:rPr>
        <w:t xml:space="preserve"> Порядок рассмотрения заявок на участие в аукционе</w:t>
      </w:r>
      <w:bookmarkEnd w:id="11"/>
      <w:r w:rsidRPr="00AF7598">
        <w:rPr>
          <w:rFonts w:ascii="Times New Roman" w:hAnsi="Times New Roman" w:cs="Times New Roman"/>
          <w:sz w:val="24"/>
          <w:szCs w:val="24"/>
        </w:rPr>
        <w:t>.</w:t>
      </w:r>
    </w:p>
    <w:p w:rsidR="00747AFD" w:rsidRPr="00712628" w:rsidRDefault="00747AFD" w:rsidP="00747AFD">
      <w:pPr>
        <w:pStyle w:val="31"/>
        <w:tabs>
          <w:tab w:val="clear" w:pos="1307"/>
          <w:tab w:val="num" w:pos="1620"/>
        </w:tabs>
        <w:ind w:left="0" w:firstLine="567"/>
        <w:rPr>
          <w:b/>
          <w:szCs w:val="24"/>
        </w:rPr>
      </w:pPr>
      <w:r w:rsidRPr="00712628">
        <w:rPr>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 </w:t>
      </w:r>
      <w:r w:rsidRPr="00712628">
        <w:rPr>
          <w:b/>
          <w:szCs w:val="24"/>
          <w:lang w:val="ru-RU"/>
        </w:rPr>
        <w:t xml:space="preserve">с 10 час. 00 мин. </w:t>
      </w:r>
      <w:r w:rsidR="00EE6D50">
        <w:rPr>
          <w:b/>
          <w:szCs w:val="24"/>
          <w:lang w:val="ru-RU"/>
        </w:rPr>
        <w:t>2</w:t>
      </w:r>
      <w:r w:rsidR="00EE6D50" w:rsidRPr="00EE6D50">
        <w:rPr>
          <w:b/>
        </w:rPr>
        <w:t xml:space="preserve">9.08.2022 </w:t>
      </w:r>
      <w:r w:rsidR="00EE6D50">
        <w:rPr>
          <w:b/>
          <w:lang w:val="ru-RU"/>
        </w:rPr>
        <w:t>по</w:t>
      </w:r>
      <w:r w:rsidR="00EE6D50" w:rsidRPr="00EE6D50">
        <w:rPr>
          <w:b/>
        </w:rPr>
        <w:t xml:space="preserve"> </w:t>
      </w:r>
      <w:r w:rsidR="00EE6D50">
        <w:rPr>
          <w:b/>
          <w:lang w:val="ru-RU"/>
        </w:rPr>
        <w:t>02</w:t>
      </w:r>
      <w:r w:rsidR="00EE6D50" w:rsidRPr="00EE6D50">
        <w:rPr>
          <w:b/>
        </w:rPr>
        <w:t>.0</w:t>
      </w:r>
      <w:r w:rsidR="00EE6D50">
        <w:rPr>
          <w:b/>
          <w:lang w:val="ru-RU"/>
        </w:rPr>
        <w:t>9</w:t>
      </w:r>
      <w:r w:rsidR="00EE6D50" w:rsidRPr="00EE6D50">
        <w:rPr>
          <w:b/>
        </w:rPr>
        <w:t>.2022</w:t>
      </w:r>
      <w:r w:rsidRPr="00EE6D50">
        <w:rPr>
          <w:b/>
          <w:szCs w:val="24"/>
        </w:rPr>
        <w:t xml:space="preserve"> </w:t>
      </w:r>
      <w:r w:rsidRPr="00712628">
        <w:rPr>
          <w:b/>
          <w:szCs w:val="24"/>
        </w:rPr>
        <w:t xml:space="preserve">включительно, </w:t>
      </w:r>
      <w:r w:rsidRPr="00712628">
        <w:rPr>
          <w:szCs w:val="24"/>
        </w:rPr>
        <w:t>по адресу организатора аукциона.</w:t>
      </w:r>
    </w:p>
    <w:p w:rsidR="00747AFD" w:rsidRPr="00712628" w:rsidRDefault="00747AFD" w:rsidP="00747AFD">
      <w:pPr>
        <w:pStyle w:val="31"/>
        <w:tabs>
          <w:tab w:val="clear" w:pos="1307"/>
          <w:tab w:val="num" w:pos="1620"/>
        </w:tabs>
        <w:ind w:left="0" w:firstLine="567"/>
        <w:rPr>
          <w:szCs w:val="24"/>
        </w:rPr>
      </w:pPr>
      <w:r w:rsidRPr="00712628">
        <w:rPr>
          <w:szCs w:val="24"/>
        </w:rPr>
        <w:t>Срок рассмотрения заявок на участие в аукционе не может превышать 10 (десять) дней с даты окончания срока подачи заявок.</w:t>
      </w:r>
    </w:p>
    <w:p w:rsidR="00747AFD" w:rsidRPr="00712628" w:rsidRDefault="00747AFD" w:rsidP="00747AFD">
      <w:pPr>
        <w:autoSpaceDE w:val="0"/>
        <w:autoSpaceDN w:val="0"/>
        <w:adjustRightInd w:val="0"/>
        <w:ind w:firstLine="540"/>
        <w:jc w:val="both"/>
      </w:pPr>
      <w:r w:rsidRPr="00712628">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претенденту.</w:t>
      </w:r>
    </w:p>
    <w:p w:rsidR="00747AFD" w:rsidRPr="00712628" w:rsidRDefault="00747AFD" w:rsidP="00747AFD">
      <w:pPr>
        <w:pStyle w:val="31"/>
        <w:tabs>
          <w:tab w:val="clear" w:pos="1307"/>
          <w:tab w:val="num" w:pos="1620"/>
        </w:tabs>
        <w:ind w:left="0" w:firstLine="567"/>
        <w:rPr>
          <w:szCs w:val="24"/>
        </w:rPr>
      </w:pPr>
      <w:r w:rsidRPr="00712628">
        <w:rPr>
          <w:szCs w:val="24"/>
        </w:rPr>
        <w:t>В процессе рассмотрения заявок на участие в аукционе организатор вправе запросить у соответствующих органов и организаций сведения о заявителе, подавшем заявку на участие в аукционе:</w:t>
      </w:r>
    </w:p>
    <w:p w:rsidR="00747AFD" w:rsidRPr="00712628" w:rsidRDefault="00747AFD" w:rsidP="00747AFD">
      <w:pPr>
        <w:pStyle w:val="31"/>
        <w:tabs>
          <w:tab w:val="clear" w:pos="1307"/>
        </w:tabs>
        <w:ind w:left="0"/>
        <w:rPr>
          <w:szCs w:val="24"/>
        </w:rPr>
      </w:pPr>
      <w:r w:rsidRPr="00712628">
        <w:rPr>
          <w:szCs w:val="24"/>
        </w:rPr>
        <w:t xml:space="preserve"> - о проведении ликвидации юридического лица, подавшего заявку на участие в аукционе, </w:t>
      </w:r>
    </w:p>
    <w:p w:rsidR="00747AFD" w:rsidRPr="00712628" w:rsidRDefault="00747AFD" w:rsidP="00747AFD">
      <w:pPr>
        <w:pStyle w:val="31"/>
        <w:tabs>
          <w:tab w:val="clear" w:pos="1307"/>
        </w:tabs>
        <w:ind w:left="0"/>
        <w:rPr>
          <w:szCs w:val="24"/>
        </w:rPr>
      </w:pPr>
      <w:r w:rsidRPr="00712628">
        <w:rPr>
          <w:szCs w:val="24"/>
        </w:rPr>
        <w:t>- о наличии решения арбитражного суда (иного судебного акта) о признании заявителя – юридического лица, индивидуального предпринимателя банкротом и об открытии конкурсного производства;</w:t>
      </w:r>
    </w:p>
    <w:p w:rsidR="00747AFD" w:rsidRPr="00712628" w:rsidRDefault="00747AFD" w:rsidP="00747AFD">
      <w:pPr>
        <w:pStyle w:val="31"/>
        <w:tabs>
          <w:tab w:val="clear" w:pos="1307"/>
        </w:tabs>
        <w:ind w:left="0"/>
        <w:rPr>
          <w:szCs w:val="24"/>
        </w:rPr>
      </w:pPr>
      <w:r w:rsidRPr="00712628">
        <w:rPr>
          <w:szCs w:val="24"/>
        </w:rPr>
        <w:t>- о приостановлении деятельности заявителя в порядке, предусмотренном Кодексом</w:t>
      </w:r>
    </w:p>
    <w:p w:rsidR="00747AFD" w:rsidRPr="00712628" w:rsidRDefault="00747AFD" w:rsidP="00747AFD">
      <w:pPr>
        <w:pStyle w:val="31"/>
        <w:tabs>
          <w:tab w:val="clear" w:pos="1307"/>
        </w:tabs>
        <w:ind w:left="0"/>
        <w:rPr>
          <w:szCs w:val="24"/>
        </w:rPr>
      </w:pPr>
      <w:r w:rsidRPr="00712628">
        <w:rPr>
          <w:szCs w:val="24"/>
        </w:rPr>
        <w:t>Российской Федерации об административных правонарушениях.</w:t>
      </w:r>
    </w:p>
    <w:p w:rsidR="00747AFD" w:rsidRPr="00712628" w:rsidRDefault="00747AFD" w:rsidP="00747AFD">
      <w:pPr>
        <w:pStyle w:val="31"/>
        <w:tabs>
          <w:tab w:val="clear" w:pos="1307"/>
          <w:tab w:val="num" w:pos="1620"/>
        </w:tabs>
        <w:ind w:left="0" w:firstLine="567"/>
        <w:rPr>
          <w:szCs w:val="24"/>
        </w:rPr>
      </w:pPr>
      <w:bookmarkStart w:id="12" w:name="_Ref11238121"/>
      <w:r w:rsidRPr="00712628">
        <w:rPr>
          <w:szCs w:val="24"/>
        </w:rPr>
        <w:t>По результатам рассмотрения заявок на участие в аукционе аукционная комиссия принимает решение:</w:t>
      </w:r>
    </w:p>
    <w:p w:rsidR="00747AFD" w:rsidRPr="00712628" w:rsidRDefault="00747AFD" w:rsidP="00747AFD">
      <w:pPr>
        <w:pStyle w:val="31"/>
        <w:tabs>
          <w:tab w:val="clear" w:pos="1307"/>
          <w:tab w:val="num" w:pos="1080"/>
        </w:tabs>
        <w:ind w:left="0"/>
        <w:rPr>
          <w:szCs w:val="24"/>
        </w:rPr>
      </w:pPr>
      <w:r w:rsidRPr="00712628">
        <w:rPr>
          <w:szCs w:val="24"/>
        </w:rPr>
        <w:t xml:space="preserve"> - о допуске претендента к участию в аукционе и </w:t>
      </w:r>
      <w:r w:rsidRPr="00712628">
        <w:rPr>
          <w:szCs w:val="24"/>
          <w:u w:val="single"/>
        </w:rPr>
        <w:t>признании его участником аукциона</w:t>
      </w:r>
      <w:r w:rsidRPr="00712628">
        <w:rPr>
          <w:szCs w:val="24"/>
        </w:rPr>
        <w:t>;</w:t>
      </w:r>
    </w:p>
    <w:p w:rsidR="00747AFD" w:rsidRPr="00712628" w:rsidRDefault="00747AFD" w:rsidP="00747AFD">
      <w:pPr>
        <w:pStyle w:val="31"/>
        <w:tabs>
          <w:tab w:val="clear" w:pos="1307"/>
          <w:tab w:val="num" w:pos="1080"/>
        </w:tabs>
        <w:ind w:left="0"/>
        <w:rPr>
          <w:szCs w:val="24"/>
        </w:rPr>
      </w:pPr>
      <w:r w:rsidRPr="00712628">
        <w:rPr>
          <w:szCs w:val="24"/>
        </w:rPr>
        <w:t xml:space="preserve"> - об отказе в допуске претендента к участию в аукционе по основаниям, предусмотренным настоящей документацией об аукционе.</w:t>
      </w:r>
    </w:p>
    <w:p w:rsidR="00747AFD" w:rsidRPr="00712628" w:rsidRDefault="00747AFD" w:rsidP="00747AFD">
      <w:pPr>
        <w:pStyle w:val="31"/>
        <w:tabs>
          <w:tab w:val="left" w:pos="1080"/>
        </w:tabs>
        <w:ind w:left="0" w:firstLine="567"/>
        <w:rPr>
          <w:szCs w:val="24"/>
        </w:rPr>
      </w:pPr>
      <w:bookmarkStart w:id="13" w:name="_Ref119429840"/>
      <w:bookmarkEnd w:id="12"/>
      <w:r w:rsidRPr="00712628">
        <w:rPr>
          <w:color w:val="000000"/>
          <w:szCs w:val="24"/>
        </w:rPr>
        <w:t>Принятые решения оформляются протоколом рассмотрения заявок на участие в аукционе, который в день окончания рассмотрения заявок</w:t>
      </w:r>
      <w:bookmarkEnd w:id="13"/>
      <w:r w:rsidRPr="00712628">
        <w:rPr>
          <w:color w:val="000000"/>
          <w:szCs w:val="24"/>
        </w:rPr>
        <w:t xml:space="preserve"> размещается организатором аукциона  на официальн</w:t>
      </w:r>
      <w:hyperlink r:id="rId9" w:history="1">
        <w:r w:rsidRPr="007E5149">
          <w:rPr>
            <w:rStyle w:val="a3"/>
            <w:color w:val="auto"/>
            <w:szCs w:val="24"/>
            <w:u w:val="none"/>
          </w:rPr>
          <w:t>ых</w:t>
        </w:r>
      </w:hyperlink>
      <w:r w:rsidRPr="00712628">
        <w:rPr>
          <w:szCs w:val="24"/>
        </w:rPr>
        <w:t xml:space="preserve"> сайтах.</w:t>
      </w:r>
    </w:p>
    <w:p w:rsidR="00747AFD" w:rsidRPr="00712628" w:rsidRDefault="00747AFD" w:rsidP="00747AFD">
      <w:pPr>
        <w:autoSpaceDE w:val="0"/>
        <w:autoSpaceDN w:val="0"/>
        <w:adjustRightInd w:val="0"/>
        <w:ind w:firstLine="567"/>
        <w:jc w:val="both"/>
        <w:rPr>
          <w:u w:val="single"/>
        </w:rPr>
      </w:pPr>
      <w:r w:rsidRPr="00712628">
        <w:lastRenderedPageBreak/>
        <w:t xml:space="preserve">В случае, если по окончании срока подачи заявок на участие в аукционе, подана только одна заявка, или участником признан только один претендент, или не подано ни одной заявки, </w:t>
      </w:r>
      <w:r w:rsidRPr="00712628">
        <w:rPr>
          <w:u w:val="single"/>
        </w:rPr>
        <w:t>в указанный протокол вносится информация о признании аукциона несостоявшимся.</w:t>
      </w:r>
    </w:p>
    <w:p w:rsidR="00747AFD" w:rsidRPr="00712628" w:rsidRDefault="00747AFD" w:rsidP="00747AFD">
      <w:pPr>
        <w:pStyle w:val="31"/>
        <w:tabs>
          <w:tab w:val="left" w:pos="1080"/>
        </w:tabs>
        <w:ind w:left="0" w:firstLine="567"/>
        <w:rPr>
          <w:b/>
          <w:color w:val="000000"/>
          <w:szCs w:val="24"/>
        </w:rPr>
      </w:pPr>
      <w:r w:rsidRPr="00712628">
        <w:rPr>
          <w:color w:val="000000"/>
          <w:szCs w:val="24"/>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747AFD" w:rsidRPr="00712628" w:rsidRDefault="00747AFD" w:rsidP="00747AFD">
      <w:pPr>
        <w:pStyle w:val="31"/>
        <w:tabs>
          <w:tab w:val="left" w:pos="1080"/>
        </w:tabs>
        <w:ind w:left="0" w:firstLine="567"/>
        <w:rPr>
          <w:szCs w:val="24"/>
        </w:rPr>
      </w:pPr>
      <w:r w:rsidRPr="00712628">
        <w:rPr>
          <w:szCs w:val="24"/>
        </w:rPr>
        <w:t>Задаток подлежит возврату заявителю, не допущенному к участию в аукционе, в течение пяти рабочих дней со дня подписания протокола рассмотрения заявок на участие в аукционе.</w:t>
      </w:r>
    </w:p>
    <w:p w:rsidR="00747AFD" w:rsidRPr="00712628" w:rsidRDefault="00747AFD" w:rsidP="00747AFD">
      <w:pPr>
        <w:pStyle w:val="31"/>
        <w:tabs>
          <w:tab w:val="left" w:pos="1080"/>
        </w:tabs>
        <w:ind w:left="0" w:firstLine="567"/>
        <w:rPr>
          <w:color w:val="000000"/>
          <w:szCs w:val="24"/>
        </w:rPr>
      </w:pPr>
      <w:r w:rsidRPr="00712628">
        <w:rPr>
          <w:szCs w:val="24"/>
        </w:rPr>
        <w:t>Претендент приобретает статус участника аукциона после принятия решения комиссии о соответствии заявки претендента требованиям аукционной документации и действующему законодательству Российской Федерации, то есть с даты подписания протокола рассмотрения заявок.</w:t>
      </w:r>
    </w:p>
    <w:p w:rsidR="0055271C" w:rsidRPr="00712628" w:rsidRDefault="0055271C" w:rsidP="0055271C">
      <w:pPr>
        <w:pStyle w:val="3"/>
        <w:spacing w:before="0"/>
        <w:ind w:left="1260" w:hanging="693"/>
        <w:rPr>
          <w:rFonts w:ascii="Times New Roman" w:hAnsi="Times New Roman" w:cs="Times New Roman"/>
          <w:sz w:val="24"/>
          <w:szCs w:val="24"/>
        </w:rPr>
      </w:pPr>
      <w:r w:rsidRPr="00AF7598">
        <w:rPr>
          <w:rFonts w:ascii="Times New Roman" w:hAnsi="Times New Roman" w:cs="Times New Roman"/>
          <w:sz w:val="24"/>
          <w:szCs w:val="24"/>
        </w:rPr>
        <w:t>1</w:t>
      </w:r>
      <w:r w:rsidR="0027723E" w:rsidRPr="00AF7598">
        <w:rPr>
          <w:rFonts w:ascii="Times New Roman" w:hAnsi="Times New Roman" w:cs="Times New Roman"/>
          <w:sz w:val="24"/>
          <w:szCs w:val="24"/>
        </w:rPr>
        <w:t>6</w:t>
      </w:r>
      <w:r w:rsidRPr="00AF7598">
        <w:rPr>
          <w:rFonts w:ascii="Times New Roman" w:hAnsi="Times New Roman" w:cs="Times New Roman"/>
          <w:sz w:val="24"/>
          <w:szCs w:val="24"/>
        </w:rPr>
        <w:t xml:space="preserve">. </w:t>
      </w:r>
      <w:bookmarkStart w:id="14" w:name="_Toc125950374"/>
      <w:r w:rsidRPr="00AF7598">
        <w:rPr>
          <w:rFonts w:ascii="Times New Roman" w:hAnsi="Times New Roman" w:cs="Times New Roman"/>
          <w:sz w:val="24"/>
          <w:szCs w:val="24"/>
        </w:rPr>
        <w:t>Порядок проведения аукциона</w:t>
      </w:r>
      <w:bookmarkEnd w:id="14"/>
    </w:p>
    <w:p w:rsidR="0055271C" w:rsidRPr="00712628" w:rsidRDefault="0055271C" w:rsidP="0055271C">
      <w:pPr>
        <w:autoSpaceDE w:val="0"/>
        <w:autoSpaceDN w:val="0"/>
        <w:adjustRightInd w:val="0"/>
        <w:ind w:firstLine="540"/>
        <w:jc w:val="both"/>
      </w:pPr>
      <w:r w:rsidRPr="00712628">
        <w:t>В аукционе могут участвовать только претенденты, признанные участниками аукциона, непосредственно или через своих представителей.</w:t>
      </w:r>
    </w:p>
    <w:p w:rsidR="0055271C" w:rsidRPr="00712628" w:rsidRDefault="0055271C" w:rsidP="0055271C">
      <w:pPr>
        <w:autoSpaceDE w:val="0"/>
        <w:autoSpaceDN w:val="0"/>
        <w:adjustRightInd w:val="0"/>
        <w:ind w:firstLine="540"/>
        <w:jc w:val="both"/>
      </w:pPr>
      <w:r w:rsidRPr="00712628">
        <w:t xml:space="preserve">Аукцион проводится организатором аукциона в присутствии членов аукционной комиссии и участников аукциона (их представителей) по адресу: Нижегородская область, г. Арзамас, ул. Советская, д. 10, ком. 48 на 3 этаже. </w:t>
      </w:r>
    </w:p>
    <w:p w:rsidR="0055271C" w:rsidRPr="00712628" w:rsidRDefault="0055271C" w:rsidP="0055271C">
      <w:pPr>
        <w:ind w:firstLine="540"/>
        <w:jc w:val="both"/>
      </w:pPr>
      <w:r w:rsidRPr="00712628">
        <w:t xml:space="preserve">1. Секретарь Комиссии перед началом проведения аукциона </w:t>
      </w:r>
      <w:r w:rsidR="00EE6D50">
        <w:rPr>
          <w:b/>
        </w:rPr>
        <w:t>05.09</w:t>
      </w:r>
      <w:r w:rsidRPr="00712628">
        <w:rPr>
          <w:b/>
        </w:rPr>
        <w:t>.2022</w:t>
      </w:r>
      <w:r w:rsidRPr="00712628">
        <w:rPr>
          <w:b/>
        </w:rPr>
        <w:br/>
        <w:t xml:space="preserve">с 10 час.40мин. до 11час.00мин. </w:t>
      </w:r>
      <w:r w:rsidRPr="00712628">
        <w:t>по каждому лоту регистрирует участников аукциона (их представителей). Для регистрации участники и их представители предъявляют паспорт, представители участников предоставляют также доверенность. При регистрации участнику выдается карточка с номером</w:t>
      </w:r>
    </w:p>
    <w:p w:rsidR="0055271C" w:rsidRPr="00712628" w:rsidRDefault="0055271C" w:rsidP="0055271C">
      <w:pPr>
        <w:autoSpaceDE w:val="0"/>
        <w:autoSpaceDN w:val="0"/>
        <w:adjustRightInd w:val="0"/>
        <w:ind w:firstLine="540"/>
        <w:jc w:val="both"/>
      </w:pPr>
      <w:r w:rsidRPr="00712628">
        <w:t xml:space="preserve">Организатор аукциона в обязательном порядке осуществляет аудио- или видеозапись аукциона и ведет протокол аукциона, о чем в протоколе делается отметка. </w:t>
      </w:r>
    </w:p>
    <w:p w:rsidR="0055271C" w:rsidRPr="00712628" w:rsidRDefault="0055271C" w:rsidP="0055271C">
      <w:pPr>
        <w:autoSpaceDE w:val="0"/>
        <w:autoSpaceDN w:val="0"/>
        <w:adjustRightInd w:val="0"/>
        <w:ind w:firstLine="540"/>
        <w:jc w:val="both"/>
      </w:pPr>
      <w:r w:rsidRPr="00712628">
        <w:t>2. Аукционист выбирается из числа членов аукционной комиссии путем открытого голосования членов аукционной комиссии большинством голосов.</w:t>
      </w:r>
    </w:p>
    <w:p w:rsidR="0055271C" w:rsidRPr="00712628" w:rsidRDefault="0055271C" w:rsidP="0055271C">
      <w:pPr>
        <w:autoSpaceDE w:val="0"/>
        <w:autoSpaceDN w:val="0"/>
        <w:adjustRightInd w:val="0"/>
        <w:ind w:firstLine="540"/>
        <w:jc w:val="both"/>
      </w:pPr>
      <w:r w:rsidRPr="00712628">
        <w:t>3. Аукцион проводится путем повышения начальной (минимальной) цены лота, указанной в извещении и документации о проведении аукциона, на «шаг аукциона» - 5%, который не изменяется в течение всего аукциона.</w:t>
      </w:r>
    </w:p>
    <w:p w:rsidR="0055271C" w:rsidRPr="00712628" w:rsidRDefault="0055271C" w:rsidP="0055271C">
      <w:pPr>
        <w:autoSpaceDE w:val="0"/>
        <w:autoSpaceDN w:val="0"/>
        <w:adjustRightInd w:val="0"/>
        <w:ind w:firstLine="540"/>
        <w:jc w:val="both"/>
      </w:pPr>
      <w:r w:rsidRPr="00712628">
        <w:t>4. Аукцион по каждому лоту начинается с объявления аукционистом номера лота, его наименования, основных характеристик, предмета аукциона, начальной (минимальной) цены, "шага аукциона", списка заявителей, признанных участниками аукциона, и зарегистрированных участников аукциона по лоту.</w:t>
      </w:r>
    </w:p>
    <w:p w:rsidR="0055271C" w:rsidRPr="00712628" w:rsidRDefault="0055271C" w:rsidP="0055271C">
      <w:pPr>
        <w:autoSpaceDE w:val="0"/>
        <w:autoSpaceDN w:val="0"/>
        <w:adjustRightInd w:val="0"/>
        <w:ind w:firstLine="539"/>
        <w:jc w:val="both"/>
      </w:pPr>
      <w:r w:rsidRPr="00712628">
        <w:t>5. Участник аукциона после объявления аукционистом начальной (минимальной) цены лота поднимает карточку и продолжает ее держать при объявлении аукционистом цены лота, увеличенной в соответствии с "шагом аукциона", в случае, если он согласен заплатить объявленную цену за право размещения нестационарного торгового объекта.</w:t>
      </w:r>
    </w:p>
    <w:p w:rsidR="0055271C" w:rsidRPr="00712628" w:rsidRDefault="0055271C" w:rsidP="0055271C">
      <w:pPr>
        <w:autoSpaceDE w:val="0"/>
        <w:autoSpaceDN w:val="0"/>
        <w:adjustRightInd w:val="0"/>
        <w:ind w:firstLine="539"/>
        <w:jc w:val="both"/>
      </w:pPr>
      <w:r w:rsidRPr="00712628">
        <w:t>6. Аукцион считается оконченным, если после троекратного объявления аукционистом последнего предложения о цене лота не один из участников аукциона не держит карточку поднятой, т.е. все участники опустили карточки.</w:t>
      </w:r>
    </w:p>
    <w:p w:rsidR="0055271C" w:rsidRPr="00712628" w:rsidRDefault="0055271C" w:rsidP="0055271C">
      <w:pPr>
        <w:autoSpaceDE w:val="0"/>
        <w:autoSpaceDN w:val="0"/>
        <w:adjustRightInd w:val="0"/>
        <w:ind w:firstLine="539"/>
        <w:jc w:val="both"/>
      </w:pPr>
      <w:r w:rsidRPr="00712628">
        <w:t xml:space="preserve">В этом случае аукционист объявляет об окончании проведения аукциона (лота), последнее и предпоследнее предложения о цене лота, номер карточки и наименование победителя аукциона и участника аукциона, сделавшего предпоследнее предложение о цене лота. </w:t>
      </w:r>
    </w:p>
    <w:p w:rsidR="0055271C" w:rsidRPr="00712628" w:rsidRDefault="0055271C" w:rsidP="0055271C">
      <w:pPr>
        <w:autoSpaceDE w:val="0"/>
        <w:autoSpaceDN w:val="0"/>
        <w:adjustRightInd w:val="0"/>
        <w:ind w:firstLine="539"/>
        <w:jc w:val="both"/>
      </w:pPr>
      <w:r w:rsidRPr="00712628">
        <w:t>Победителем аукциона признается лицо, предложившее наиболее высокую цену лота.</w:t>
      </w:r>
    </w:p>
    <w:p w:rsidR="0055271C" w:rsidRPr="00712628" w:rsidRDefault="0055271C" w:rsidP="0055271C">
      <w:pPr>
        <w:autoSpaceDE w:val="0"/>
        <w:autoSpaceDN w:val="0"/>
        <w:adjustRightInd w:val="0"/>
        <w:ind w:firstLine="539"/>
        <w:jc w:val="both"/>
      </w:pPr>
      <w:r w:rsidRPr="00712628">
        <w:t xml:space="preserve">7. Результаты проведения аукциона оформляются протоколом, в котором содержаться сведения о месте, дате и времени проведения аукциона, об участниках аукциона, о начальной цене, последнем и предпоследнем предложениях о цене лота, наименовании и месте нахождения (для юридического лица), фамилии, имени, отчестве, о месте жительства </w:t>
      </w:r>
      <w:r w:rsidRPr="00712628">
        <w:lastRenderedPageBreak/>
        <w:t>(для физического лица) победителя аукциона и участника, который сделал предпоследнее предложение о цене лота.</w:t>
      </w:r>
    </w:p>
    <w:p w:rsidR="0055271C" w:rsidRPr="00712628" w:rsidRDefault="0055271C" w:rsidP="0055271C">
      <w:pPr>
        <w:autoSpaceDE w:val="0"/>
        <w:autoSpaceDN w:val="0"/>
        <w:adjustRightInd w:val="0"/>
        <w:ind w:firstLine="539"/>
        <w:jc w:val="both"/>
      </w:pPr>
      <w:r w:rsidRPr="00712628">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55271C" w:rsidRPr="00712628" w:rsidRDefault="0055271C" w:rsidP="0055271C">
      <w:pPr>
        <w:autoSpaceDE w:val="0"/>
        <w:autoSpaceDN w:val="0"/>
        <w:adjustRightInd w:val="0"/>
        <w:ind w:firstLine="539"/>
        <w:jc w:val="both"/>
      </w:pPr>
      <w:r w:rsidRPr="00712628">
        <w:t>8. Протокол о результатах проведения аукциона размещается на сайтах организатором аукциона в течение одного рабочего дня, следующего за днем подписания протокола.</w:t>
      </w:r>
    </w:p>
    <w:p w:rsidR="0055271C" w:rsidRPr="00712628" w:rsidRDefault="0055271C" w:rsidP="0055271C">
      <w:pPr>
        <w:autoSpaceDE w:val="0"/>
        <w:autoSpaceDN w:val="0"/>
        <w:adjustRightInd w:val="0"/>
        <w:ind w:firstLine="540"/>
        <w:jc w:val="both"/>
      </w:pPr>
      <w:r w:rsidRPr="00712628">
        <w:t>9. Организатор аукциона в течение трех рабочих дней с даты подписания протокола передает победителю аукциона один экземпляр протокола и 3 экземпляра проекта Договора.</w:t>
      </w:r>
    </w:p>
    <w:p w:rsidR="0055271C" w:rsidRPr="00712628" w:rsidRDefault="0055271C" w:rsidP="0055271C">
      <w:pPr>
        <w:autoSpaceDE w:val="0"/>
        <w:autoSpaceDN w:val="0"/>
        <w:adjustRightInd w:val="0"/>
        <w:ind w:firstLine="540"/>
        <w:jc w:val="both"/>
      </w:pPr>
      <w:r w:rsidRPr="00712628">
        <w:t>10. Задатки возвращаются в порядке, предусмотренном п.12 настоящей документации.</w:t>
      </w:r>
    </w:p>
    <w:p w:rsidR="001421C1" w:rsidRPr="00712628" w:rsidRDefault="001421C1" w:rsidP="001421C1">
      <w:pPr>
        <w:pStyle w:val="3"/>
        <w:spacing w:before="0"/>
        <w:ind w:firstLine="567"/>
        <w:rPr>
          <w:rFonts w:ascii="Times New Roman" w:hAnsi="Times New Roman" w:cs="Times New Roman"/>
          <w:sz w:val="24"/>
          <w:szCs w:val="24"/>
        </w:rPr>
      </w:pPr>
      <w:bookmarkStart w:id="15" w:name="_Toc125950366"/>
      <w:bookmarkStart w:id="16" w:name="_Toc125950371"/>
      <w:r w:rsidRPr="00AF7598">
        <w:rPr>
          <w:rFonts w:ascii="Times New Roman" w:hAnsi="Times New Roman" w:cs="Times New Roman"/>
          <w:sz w:val="24"/>
          <w:szCs w:val="24"/>
        </w:rPr>
        <w:t>1</w:t>
      </w:r>
      <w:r w:rsidR="0027723E" w:rsidRPr="00AF7598">
        <w:rPr>
          <w:rFonts w:ascii="Times New Roman" w:hAnsi="Times New Roman" w:cs="Times New Roman"/>
          <w:sz w:val="24"/>
          <w:szCs w:val="24"/>
        </w:rPr>
        <w:t>7</w:t>
      </w:r>
      <w:r w:rsidRPr="00AF7598">
        <w:rPr>
          <w:rFonts w:ascii="Times New Roman" w:hAnsi="Times New Roman" w:cs="Times New Roman"/>
          <w:sz w:val="24"/>
          <w:szCs w:val="24"/>
        </w:rPr>
        <w:t>. Признание аукциона несостоявшимся</w:t>
      </w:r>
      <w:bookmarkEnd w:id="15"/>
    </w:p>
    <w:p w:rsidR="001421C1" w:rsidRPr="00712628" w:rsidRDefault="001421C1" w:rsidP="001421C1">
      <w:pPr>
        <w:autoSpaceDE w:val="0"/>
        <w:autoSpaceDN w:val="0"/>
        <w:adjustRightInd w:val="0"/>
        <w:ind w:firstLine="539"/>
        <w:jc w:val="both"/>
      </w:pPr>
      <w:bookmarkStart w:id="17" w:name="_Toc125950376"/>
      <w:bookmarkEnd w:id="16"/>
      <w:r w:rsidRPr="00712628">
        <w:t>1. Аукцион признается несостоявшимся в случае, если:</w:t>
      </w:r>
    </w:p>
    <w:p w:rsidR="001421C1" w:rsidRPr="00712628" w:rsidRDefault="001421C1" w:rsidP="001421C1">
      <w:pPr>
        <w:autoSpaceDE w:val="0"/>
        <w:autoSpaceDN w:val="0"/>
        <w:adjustRightInd w:val="0"/>
        <w:ind w:firstLine="539"/>
        <w:jc w:val="both"/>
      </w:pPr>
      <w:r w:rsidRPr="00712628">
        <w:t>1) по окончании срока подачи заявок на участие в аукционе не подано ни одной заявки;</w:t>
      </w:r>
    </w:p>
    <w:p w:rsidR="001421C1" w:rsidRPr="00712628" w:rsidRDefault="001421C1" w:rsidP="001421C1">
      <w:pPr>
        <w:autoSpaceDE w:val="0"/>
        <w:autoSpaceDN w:val="0"/>
        <w:adjustRightInd w:val="0"/>
        <w:ind w:firstLine="539"/>
        <w:jc w:val="both"/>
      </w:pPr>
      <w:r w:rsidRPr="00712628">
        <w:t>2) принято решение Комиссией об отказе в допуске к участию в аукционе всех претендентов;</w:t>
      </w:r>
    </w:p>
    <w:p w:rsidR="001421C1" w:rsidRPr="00712628" w:rsidRDefault="001421C1" w:rsidP="001421C1">
      <w:pPr>
        <w:autoSpaceDE w:val="0"/>
        <w:autoSpaceDN w:val="0"/>
        <w:adjustRightInd w:val="0"/>
        <w:ind w:firstLine="539"/>
        <w:jc w:val="both"/>
      </w:pPr>
      <w:r w:rsidRPr="00712628">
        <w:t>3) отсутствия предложений участников аукциона о повышении начальной (минимальной) цены лота;</w:t>
      </w:r>
    </w:p>
    <w:p w:rsidR="001421C1" w:rsidRPr="00712628" w:rsidRDefault="001421C1" w:rsidP="001421C1">
      <w:pPr>
        <w:autoSpaceDE w:val="0"/>
        <w:autoSpaceDN w:val="0"/>
        <w:adjustRightInd w:val="0"/>
        <w:ind w:firstLine="539"/>
        <w:jc w:val="both"/>
      </w:pPr>
      <w:bookmarkStart w:id="18" w:name="Par528"/>
      <w:bookmarkEnd w:id="18"/>
      <w:r w:rsidRPr="00712628">
        <w:t>4) по окончании срока подачи заявок на участие в аукционе подана одна заявка и поданная единственным заявителем заявка и заявитель соответствуют требованиям и условиям аукциона;</w:t>
      </w:r>
    </w:p>
    <w:p w:rsidR="001421C1" w:rsidRPr="00712628" w:rsidRDefault="001421C1" w:rsidP="001421C1">
      <w:pPr>
        <w:autoSpaceDE w:val="0"/>
        <w:autoSpaceDN w:val="0"/>
        <w:adjustRightInd w:val="0"/>
        <w:ind w:firstLine="539"/>
        <w:jc w:val="both"/>
      </w:pPr>
      <w:bookmarkStart w:id="19" w:name="Par529"/>
      <w:bookmarkEnd w:id="19"/>
      <w:r w:rsidRPr="00712628">
        <w:t>5) принято решение Комиссией о признании только одного претендента участником аукциона;</w:t>
      </w:r>
    </w:p>
    <w:p w:rsidR="001421C1" w:rsidRPr="00712628" w:rsidRDefault="001421C1" w:rsidP="001421C1">
      <w:pPr>
        <w:autoSpaceDE w:val="0"/>
        <w:autoSpaceDN w:val="0"/>
        <w:adjustRightInd w:val="0"/>
        <w:ind w:firstLine="539"/>
        <w:jc w:val="both"/>
      </w:pPr>
      <w:bookmarkStart w:id="20" w:name="Par530"/>
      <w:bookmarkEnd w:id="20"/>
      <w:r w:rsidRPr="00712628">
        <w:t>6) в аукционе участвовал один участник.</w:t>
      </w:r>
    </w:p>
    <w:p w:rsidR="001421C1" w:rsidRPr="00712628" w:rsidRDefault="001421C1" w:rsidP="001421C1">
      <w:pPr>
        <w:autoSpaceDE w:val="0"/>
        <w:autoSpaceDN w:val="0"/>
        <w:adjustRightInd w:val="0"/>
        <w:ind w:firstLine="539"/>
        <w:jc w:val="both"/>
      </w:pPr>
      <w:r w:rsidRPr="00712628">
        <w:t xml:space="preserve">В случаях, указанных в </w:t>
      </w:r>
      <w:hyperlink w:anchor="Par528" w:history="1">
        <w:r w:rsidRPr="00712628">
          <w:t>подпунктах 4</w:t>
        </w:r>
      </w:hyperlink>
      <w:r w:rsidRPr="00712628">
        <w:t xml:space="preserve">, </w:t>
      </w:r>
      <w:hyperlink w:anchor="Par529" w:history="1">
        <w:r w:rsidRPr="00712628">
          <w:t>5</w:t>
        </w:r>
      </w:hyperlink>
      <w:r w:rsidRPr="00712628">
        <w:t xml:space="preserve"> и </w:t>
      </w:r>
      <w:hyperlink w:anchor="Par530" w:history="1">
        <w:r w:rsidRPr="00712628">
          <w:t>6</w:t>
        </w:r>
      </w:hyperlink>
      <w:r w:rsidRPr="00712628">
        <w:t xml:space="preserve"> настоящего пункта, аукцион признается несостоявшимся, и договор заключается с таким лицом; в остальных случаях организатор аукциона вправе объявить о проведении нового аукциона, изменив при этом его условия. Такая информация вносится в протокол.</w:t>
      </w:r>
    </w:p>
    <w:p w:rsidR="001421C1" w:rsidRPr="00712628" w:rsidRDefault="001421C1" w:rsidP="001421C1">
      <w:pPr>
        <w:autoSpaceDE w:val="0"/>
        <w:autoSpaceDN w:val="0"/>
        <w:adjustRightInd w:val="0"/>
        <w:ind w:firstLine="539"/>
        <w:jc w:val="both"/>
      </w:pPr>
      <w:r w:rsidRPr="00712628">
        <w:t>2.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1421C1" w:rsidRPr="00712628" w:rsidRDefault="001421C1" w:rsidP="001421C1">
      <w:pPr>
        <w:pStyle w:val="3"/>
        <w:spacing w:before="0"/>
        <w:ind w:firstLine="567"/>
        <w:rPr>
          <w:rFonts w:ascii="Times New Roman" w:hAnsi="Times New Roman" w:cs="Times New Roman"/>
          <w:sz w:val="24"/>
          <w:szCs w:val="24"/>
        </w:rPr>
      </w:pPr>
      <w:bookmarkStart w:id="21" w:name="_Toc121738321"/>
      <w:bookmarkStart w:id="22" w:name="_Toc125950377"/>
      <w:r w:rsidRPr="00AF7598">
        <w:rPr>
          <w:rFonts w:ascii="Times New Roman" w:hAnsi="Times New Roman" w:cs="Times New Roman"/>
          <w:sz w:val="24"/>
          <w:szCs w:val="24"/>
        </w:rPr>
        <w:t>1</w:t>
      </w:r>
      <w:r w:rsidR="0027723E" w:rsidRPr="00AF7598">
        <w:rPr>
          <w:rFonts w:ascii="Times New Roman" w:hAnsi="Times New Roman" w:cs="Times New Roman"/>
          <w:sz w:val="24"/>
          <w:szCs w:val="24"/>
        </w:rPr>
        <w:t>8</w:t>
      </w:r>
      <w:r w:rsidRPr="00AF7598">
        <w:rPr>
          <w:rFonts w:ascii="Times New Roman" w:hAnsi="Times New Roman" w:cs="Times New Roman"/>
          <w:sz w:val="24"/>
          <w:szCs w:val="24"/>
        </w:rPr>
        <w:t xml:space="preserve">. Заключение </w:t>
      </w:r>
      <w:bookmarkEnd w:id="21"/>
      <w:bookmarkEnd w:id="22"/>
      <w:r w:rsidRPr="00AF7598">
        <w:rPr>
          <w:rFonts w:ascii="Times New Roman" w:hAnsi="Times New Roman" w:cs="Times New Roman"/>
          <w:sz w:val="24"/>
          <w:szCs w:val="24"/>
        </w:rPr>
        <w:t>договора.</w:t>
      </w:r>
    </w:p>
    <w:p w:rsidR="001421C1" w:rsidRPr="00712628" w:rsidRDefault="001421C1" w:rsidP="001421C1">
      <w:pPr>
        <w:autoSpaceDE w:val="0"/>
        <w:autoSpaceDN w:val="0"/>
        <w:adjustRightInd w:val="0"/>
        <w:ind w:firstLine="539"/>
        <w:jc w:val="both"/>
      </w:pPr>
      <w:r w:rsidRPr="00712628">
        <w:t xml:space="preserve">1. Договор подлежит заключению не ранее 10 календарных дней и не позднее 20 календарных дней со дня размещения на сайтах протокола об итогах аукциона или протокола о рассмотрении заявок и признании аукциона несостоявшимся. </w:t>
      </w:r>
    </w:p>
    <w:p w:rsidR="001421C1" w:rsidRPr="00712628" w:rsidRDefault="001421C1" w:rsidP="001421C1">
      <w:pPr>
        <w:autoSpaceDE w:val="0"/>
        <w:autoSpaceDN w:val="0"/>
        <w:adjustRightInd w:val="0"/>
        <w:ind w:firstLine="539"/>
        <w:jc w:val="both"/>
      </w:pPr>
      <w:r w:rsidRPr="00712628">
        <w:t>2. Срок внесения платежа за право размещения нестационарного торгового объекта - 5 календарных дней с даты размещения протокола об итогах аукциона или протокола рассмотрения заявок на сайтах. Платеж за право размещения нестационарного торгового объекта вносится единовременно.</w:t>
      </w:r>
    </w:p>
    <w:p w:rsidR="001421C1" w:rsidRPr="00712628" w:rsidRDefault="001421C1" w:rsidP="001421C1">
      <w:pPr>
        <w:autoSpaceDE w:val="0"/>
        <w:autoSpaceDN w:val="0"/>
        <w:adjustRightInd w:val="0"/>
        <w:ind w:firstLine="539"/>
        <w:jc w:val="both"/>
      </w:pPr>
      <w:r w:rsidRPr="00712628">
        <w:t xml:space="preserve">3. Ежегодная плата по договору определяется в соответствии с </w:t>
      </w:r>
      <w:hyperlink w:anchor="Par565" w:history="1">
        <w:r w:rsidRPr="00712628">
          <w:t>Методикой</w:t>
        </w:r>
      </w:hyperlink>
      <w:r w:rsidRPr="00712628">
        <w:t>, вносится ежеквартально равными долями в срок до 1 числа 2 месяца текущего квартала.</w:t>
      </w:r>
    </w:p>
    <w:p w:rsidR="001421C1" w:rsidRPr="00712628" w:rsidRDefault="001421C1" w:rsidP="001421C1">
      <w:pPr>
        <w:autoSpaceDE w:val="0"/>
        <w:autoSpaceDN w:val="0"/>
        <w:adjustRightInd w:val="0"/>
        <w:ind w:firstLine="539"/>
        <w:jc w:val="both"/>
      </w:pPr>
      <w:r w:rsidRPr="00712628">
        <w:t>4. В случае если победитель аукциона в срок, предусмотренный документацией об аукционе, не представил организатору аукциона подписанный договор, победитель аукциона признается уклонившимся от заключения договора, и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1421C1" w:rsidRPr="00712628" w:rsidRDefault="001421C1" w:rsidP="001421C1">
      <w:pPr>
        <w:autoSpaceDE w:val="0"/>
        <w:autoSpaceDN w:val="0"/>
        <w:adjustRightInd w:val="0"/>
        <w:ind w:firstLine="539"/>
        <w:jc w:val="both"/>
      </w:pPr>
      <w:r w:rsidRPr="00712628">
        <w:t>5. Организатор аукциона по истечении срока на заключение договора с победителем аукциона не позднее следующего рабочего дня составляет протокол об отказе победителя от подписания Договора, который размещается на сайтах в течение рабочего дня, следующего после дня подписания протокола.</w:t>
      </w:r>
    </w:p>
    <w:p w:rsidR="001421C1" w:rsidRPr="00712628" w:rsidRDefault="001421C1" w:rsidP="001421C1">
      <w:pPr>
        <w:autoSpaceDE w:val="0"/>
        <w:autoSpaceDN w:val="0"/>
        <w:adjustRightInd w:val="0"/>
        <w:ind w:firstLine="539"/>
        <w:jc w:val="both"/>
      </w:pPr>
      <w:r w:rsidRPr="00712628">
        <w:lastRenderedPageBreak/>
        <w:t>6. Организатор аукциона в течение двух рабочих дней с даты подписания протокола об отказе победителя аукциона от подписания договора передает участнику аукциона, сделавшему предпоследнее предложение о цене договора, один экземпляр указанного протокола и 3 экземпляра проекта договора. Указанный договор подписывается участником аукциона, сделавшим предпоследнее предложение о цене, в десятидневный срок и представляется организатору аукциона.</w:t>
      </w:r>
    </w:p>
    <w:p w:rsidR="001421C1" w:rsidRPr="00712628" w:rsidRDefault="001421C1" w:rsidP="001421C1">
      <w:pPr>
        <w:autoSpaceDE w:val="0"/>
        <w:autoSpaceDN w:val="0"/>
        <w:adjustRightInd w:val="0"/>
        <w:ind w:firstLine="539"/>
        <w:jc w:val="both"/>
      </w:pPr>
      <w:r w:rsidRPr="00712628">
        <w:t>При этом заключение договора для участника аукциона, сделавшего предпоследнее предложение о цене договора, является обязательным.</w:t>
      </w:r>
    </w:p>
    <w:p w:rsidR="001421C1" w:rsidRPr="00712628" w:rsidRDefault="001421C1" w:rsidP="001421C1">
      <w:pPr>
        <w:autoSpaceDE w:val="0"/>
        <w:autoSpaceDN w:val="0"/>
        <w:adjustRightInd w:val="0"/>
        <w:ind w:firstLine="539"/>
        <w:jc w:val="both"/>
      </w:pPr>
      <w:r w:rsidRPr="00712628">
        <w:t>7. В случае если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участник аукциона, сделавший предпоследнее предложение о цене договора, признается уклонившимся от заключения договора, о чем составляется протокол об отказе от подписания Договора, который размещается на сайтах в течение рабочего дня, следующего после дня его подписания.</w:t>
      </w:r>
    </w:p>
    <w:p w:rsidR="001421C1" w:rsidRPr="00712628" w:rsidRDefault="001421C1" w:rsidP="001421C1">
      <w:pPr>
        <w:autoSpaceDE w:val="0"/>
        <w:autoSpaceDN w:val="0"/>
        <w:adjustRightInd w:val="0"/>
        <w:ind w:firstLine="539"/>
        <w:jc w:val="both"/>
      </w:pPr>
      <w:r w:rsidRPr="00712628">
        <w:t>8.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1421C1" w:rsidRPr="00712628" w:rsidRDefault="001421C1" w:rsidP="001421C1">
      <w:pPr>
        <w:ind w:firstLine="567"/>
        <w:jc w:val="both"/>
      </w:pPr>
      <w:bookmarkStart w:id="23" w:name="sub_1093"/>
      <w:r w:rsidRPr="00712628">
        <w:t>9</w:t>
      </w:r>
      <w:r w:rsidRPr="00712628">
        <w:rPr>
          <w:b/>
        </w:rPr>
        <w:t>.</w:t>
      </w:r>
      <w:r w:rsidRPr="00712628">
        <w:t xml:space="preserve"> В срок, предусмотренный для заключения договора, организатор аукциона обязан отказаться от заключения договора с победителем аукциона/единственным участником в случае установления факта:</w:t>
      </w:r>
    </w:p>
    <w:p w:rsidR="001421C1" w:rsidRPr="00712628" w:rsidRDefault="001421C1" w:rsidP="001421C1">
      <w:pPr>
        <w:jc w:val="both"/>
      </w:pPr>
      <w:bookmarkStart w:id="24" w:name="sub_1931"/>
      <w:bookmarkEnd w:id="23"/>
      <w:r w:rsidRPr="00712628">
        <w:tab/>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421C1" w:rsidRPr="00712628" w:rsidRDefault="001421C1" w:rsidP="001421C1">
      <w:pPr>
        <w:jc w:val="both"/>
      </w:pPr>
      <w:bookmarkStart w:id="25" w:name="sub_1932"/>
      <w:bookmarkEnd w:id="24"/>
      <w:r w:rsidRPr="00712628">
        <w:tab/>
        <w:t>2) приостановления деятельности такого лица в порядке, предусмотренном Кодексом Российской Федерации об административных правонарушениях;</w:t>
      </w:r>
    </w:p>
    <w:p w:rsidR="001421C1" w:rsidRPr="00712628" w:rsidRDefault="001421C1" w:rsidP="001421C1">
      <w:pPr>
        <w:jc w:val="both"/>
      </w:pPr>
      <w:bookmarkStart w:id="26" w:name="sub_1933"/>
      <w:bookmarkEnd w:id="25"/>
      <w:r w:rsidRPr="00712628">
        <w:tab/>
        <w:t>3) предоставления таким лицом заведомо ложных сведений, содержащихся в  заявке.</w:t>
      </w:r>
    </w:p>
    <w:p w:rsidR="001421C1" w:rsidRPr="00712628" w:rsidRDefault="001421C1" w:rsidP="001421C1">
      <w:pPr>
        <w:ind w:firstLine="284"/>
        <w:jc w:val="both"/>
      </w:pPr>
      <w:bookmarkStart w:id="27" w:name="sub_1094"/>
      <w:bookmarkEnd w:id="26"/>
      <w:r w:rsidRPr="00712628">
        <w:t xml:space="preserve">В случае отказа от заключения договора с победителем аукциона, аукционной комиссией в срок не позднее дня, следующего после дня установления фактов,  являющихся основанием для отказа от заключения договора, </w:t>
      </w:r>
      <w:r w:rsidRPr="00712628">
        <w:rPr>
          <w:b/>
        </w:rPr>
        <w:t>составляется протокол об отказе  от заключения договора,</w:t>
      </w:r>
      <w:r w:rsidRPr="00712628">
        <w:t xml:space="preserve">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27"/>
    <w:p w:rsidR="001421C1" w:rsidRPr="00712628" w:rsidRDefault="001421C1" w:rsidP="001421C1">
      <w:pPr>
        <w:ind w:firstLine="284"/>
        <w:jc w:val="both"/>
      </w:pPr>
      <w:r w:rsidRPr="00712628">
        <w:t xml:space="preserve">Протокол об отказе от заключения договора подписывается всеми присутствующими членами аукционной комиссии в день его составления.  </w:t>
      </w:r>
    </w:p>
    <w:p w:rsidR="001421C1" w:rsidRPr="00712628" w:rsidRDefault="001421C1" w:rsidP="001421C1">
      <w:pPr>
        <w:ind w:firstLine="284"/>
        <w:jc w:val="both"/>
      </w:pPr>
      <w:r w:rsidRPr="00712628">
        <w:t>Протокол размещается организатором аукциона на официальных сайтах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об отказе от заключения договора передает один экземпляр протокола лицу, с которым отказывается заключить договор. В случае отказа от заключения договора с победителем аукциона/единственным участником, задаток, внесенный им, не возвращается.</w:t>
      </w:r>
    </w:p>
    <w:p w:rsidR="001421C1" w:rsidRPr="00712628" w:rsidRDefault="001421C1" w:rsidP="001421C1">
      <w:pPr>
        <w:ind w:firstLine="567"/>
        <w:rPr>
          <w:b/>
        </w:rPr>
      </w:pPr>
    </w:p>
    <w:p w:rsidR="001421C1" w:rsidRPr="00712628" w:rsidRDefault="001421C1" w:rsidP="001421C1">
      <w:pPr>
        <w:autoSpaceDE w:val="0"/>
        <w:autoSpaceDN w:val="0"/>
        <w:adjustRightInd w:val="0"/>
        <w:ind w:firstLine="539"/>
        <w:jc w:val="both"/>
      </w:pPr>
    </w:p>
    <w:bookmarkEnd w:id="17"/>
    <w:p w:rsidR="0055271C" w:rsidRPr="0055271C" w:rsidRDefault="0055271C" w:rsidP="0055271C">
      <w:pPr>
        <w:autoSpaceDE w:val="0"/>
        <w:autoSpaceDN w:val="0"/>
        <w:adjustRightInd w:val="0"/>
        <w:ind w:firstLine="539"/>
        <w:jc w:val="both"/>
        <w:rPr>
          <w:bCs/>
        </w:rPr>
      </w:pPr>
    </w:p>
    <w:p w:rsidR="00747AFD" w:rsidRPr="0055271C" w:rsidRDefault="00747AFD" w:rsidP="00747AFD">
      <w:pPr>
        <w:pStyle w:val="31"/>
        <w:tabs>
          <w:tab w:val="clear" w:pos="1307"/>
          <w:tab w:val="num" w:pos="1620"/>
        </w:tabs>
        <w:ind w:left="0" w:firstLine="720"/>
        <w:rPr>
          <w:szCs w:val="24"/>
          <w:lang w:val="ru-RU"/>
        </w:rPr>
      </w:pPr>
    </w:p>
    <w:bookmarkEnd w:id="9"/>
    <w:bookmarkEnd w:id="10"/>
    <w:p w:rsidR="00F60DFC" w:rsidRPr="00527C9C" w:rsidRDefault="00527C9C" w:rsidP="00F60DFC">
      <w:pPr>
        <w:pStyle w:val="31"/>
        <w:tabs>
          <w:tab w:val="clear" w:pos="1307"/>
          <w:tab w:val="num" w:pos="1620"/>
        </w:tabs>
        <w:ind w:left="0" w:firstLine="567"/>
        <w:rPr>
          <w:szCs w:val="24"/>
          <w:lang w:val="ru-RU"/>
        </w:rPr>
      </w:pPr>
      <w:r>
        <w:rPr>
          <w:szCs w:val="24"/>
          <w:lang w:val="ru-RU"/>
        </w:rPr>
        <w:t xml:space="preserve"> </w:t>
      </w:r>
    </w:p>
    <w:p w:rsidR="00F60DFC" w:rsidRPr="00F60DFC" w:rsidRDefault="00F60DFC" w:rsidP="001743D1">
      <w:pPr>
        <w:pStyle w:val="ConsPlusNormal"/>
        <w:ind w:firstLine="709"/>
        <w:jc w:val="both"/>
        <w:rPr>
          <w:rFonts w:ascii="Times New Roman" w:hAnsi="Times New Roman" w:cs="Times New Roman"/>
          <w:sz w:val="24"/>
          <w:szCs w:val="24"/>
          <w:lang w:val="x-none"/>
        </w:rPr>
      </w:pPr>
    </w:p>
    <w:p w:rsidR="00536B7C" w:rsidRDefault="00536B7C" w:rsidP="001743D1">
      <w:pPr>
        <w:pStyle w:val="ConsPlusNormal"/>
        <w:ind w:firstLine="709"/>
        <w:jc w:val="both"/>
        <w:rPr>
          <w:rFonts w:ascii="Times New Roman" w:hAnsi="Times New Roman" w:cs="Times New Roman"/>
          <w:sz w:val="24"/>
          <w:szCs w:val="24"/>
        </w:rPr>
      </w:pPr>
    </w:p>
    <w:bookmarkEnd w:id="0"/>
    <w:bookmarkEnd w:id="1"/>
    <w:bookmarkEnd w:id="2"/>
    <w:bookmarkEnd w:id="3"/>
    <w:bookmarkEnd w:id="4"/>
    <w:p w:rsidR="00263375" w:rsidRDefault="00263375" w:rsidP="00263375">
      <w:pPr>
        <w:autoSpaceDE w:val="0"/>
        <w:autoSpaceDN w:val="0"/>
        <w:adjustRightInd w:val="0"/>
        <w:ind w:firstLine="540"/>
        <w:jc w:val="both"/>
      </w:pPr>
    </w:p>
    <w:p w:rsidR="009629D9" w:rsidRDefault="009629D9" w:rsidP="00263375">
      <w:pPr>
        <w:autoSpaceDE w:val="0"/>
        <w:autoSpaceDN w:val="0"/>
        <w:adjustRightInd w:val="0"/>
        <w:ind w:firstLine="540"/>
        <w:jc w:val="both"/>
      </w:pPr>
    </w:p>
    <w:p w:rsidR="009629D9" w:rsidRPr="00400301" w:rsidRDefault="009629D9" w:rsidP="009629D9">
      <w:pPr>
        <w:pStyle w:val="a6"/>
        <w:ind w:left="708" w:firstLine="708"/>
        <w:jc w:val="right"/>
        <w:rPr>
          <w:b w:val="0"/>
          <w:sz w:val="20"/>
        </w:rPr>
      </w:pPr>
      <w:r w:rsidRPr="00400301">
        <w:rPr>
          <w:b w:val="0"/>
          <w:sz w:val="20"/>
        </w:rPr>
        <w:lastRenderedPageBreak/>
        <w:t>Приложение №1</w:t>
      </w:r>
    </w:p>
    <w:p w:rsidR="009629D9" w:rsidRDefault="009629D9" w:rsidP="009629D9">
      <w:pPr>
        <w:pStyle w:val="a6"/>
        <w:jc w:val="right"/>
        <w:rPr>
          <w:b w:val="0"/>
          <w:sz w:val="20"/>
        </w:rPr>
      </w:pPr>
      <w:r w:rsidRPr="00400301">
        <w:rPr>
          <w:b w:val="0"/>
          <w:sz w:val="20"/>
        </w:rPr>
        <w:t xml:space="preserve">к Документации об аукционе     </w:t>
      </w:r>
    </w:p>
    <w:p w:rsidR="009629D9" w:rsidRPr="00400301" w:rsidRDefault="009629D9" w:rsidP="009629D9">
      <w:pPr>
        <w:pStyle w:val="a6"/>
        <w:jc w:val="right"/>
        <w:rPr>
          <w:b w:val="0"/>
          <w:sz w:val="20"/>
        </w:rPr>
      </w:pPr>
      <w:r w:rsidRPr="00400301">
        <w:rPr>
          <w:b w:val="0"/>
          <w:sz w:val="20"/>
        </w:rPr>
        <w:t xml:space="preserve">                                                                                                                             </w:t>
      </w:r>
    </w:p>
    <w:p w:rsidR="009629D9" w:rsidRPr="00343D1A" w:rsidRDefault="009629D9" w:rsidP="009629D9">
      <w:pPr>
        <w:pStyle w:val="a6"/>
        <w:rPr>
          <w:sz w:val="22"/>
          <w:szCs w:val="22"/>
        </w:rPr>
      </w:pPr>
      <w:r w:rsidRPr="00343D1A">
        <w:rPr>
          <w:sz w:val="22"/>
          <w:szCs w:val="22"/>
        </w:rPr>
        <w:t>З А Я В К А   ***</w:t>
      </w:r>
    </w:p>
    <w:p w:rsidR="009629D9" w:rsidRPr="00343D1A" w:rsidRDefault="009629D9" w:rsidP="009629D9">
      <w:pPr>
        <w:jc w:val="center"/>
        <w:rPr>
          <w:b/>
          <w:sz w:val="22"/>
          <w:szCs w:val="22"/>
        </w:rPr>
      </w:pPr>
      <w:r w:rsidRPr="00343D1A">
        <w:rPr>
          <w:b/>
          <w:sz w:val="22"/>
          <w:szCs w:val="22"/>
        </w:rPr>
        <w:t>на участие в аукционе</w:t>
      </w:r>
      <w:r>
        <w:rPr>
          <w:b/>
          <w:sz w:val="22"/>
          <w:szCs w:val="22"/>
        </w:rPr>
        <w:t xml:space="preserve"> на право размещения нестационарного торгового объекта  на территории города Арзамаса Нижегородской области</w:t>
      </w:r>
    </w:p>
    <w:p w:rsidR="009629D9" w:rsidRPr="00343D1A" w:rsidRDefault="009629D9" w:rsidP="009629D9">
      <w:pPr>
        <w:spacing w:line="360" w:lineRule="auto"/>
        <w:rPr>
          <w:sz w:val="22"/>
          <w:szCs w:val="22"/>
        </w:rPr>
      </w:pPr>
      <w:r>
        <w:rPr>
          <w:sz w:val="22"/>
          <w:szCs w:val="22"/>
        </w:rPr>
        <w:t xml:space="preserve">                                                                                                              </w:t>
      </w:r>
      <w:r w:rsidRPr="00343D1A">
        <w:rPr>
          <w:sz w:val="22"/>
          <w:szCs w:val="22"/>
        </w:rPr>
        <w:t>«______»______________20</w:t>
      </w:r>
      <w:r>
        <w:rPr>
          <w:sz w:val="22"/>
          <w:szCs w:val="22"/>
        </w:rPr>
        <w:t>__</w:t>
      </w:r>
      <w:r w:rsidRPr="00343D1A">
        <w:rPr>
          <w:sz w:val="22"/>
          <w:szCs w:val="22"/>
        </w:rPr>
        <w:t>г.</w:t>
      </w:r>
    </w:p>
    <w:p w:rsidR="009629D9" w:rsidRPr="00343D1A" w:rsidRDefault="009629D9" w:rsidP="009629D9">
      <w:pPr>
        <w:spacing w:line="360" w:lineRule="auto"/>
        <w:rPr>
          <w:sz w:val="18"/>
          <w:szCs w:val="18"/>
        </w:rPr>
      </w:pPr>
      <w:r w:rsidRPr="00343D1A">
        <w:rPr>
          <w:sz w:val="18"/>
          <w:szCs w:val="18"/>
        </w:rPr>
        <w:t xml:space="preserve">     </w:t>
      </w:r>
      <w:r>
        <w:rPr>
          <w:sz w:val="18"/>
          <w:szCs w:val="18"/>
        </w:rPr>
        <w:t xml:space="preserve">                                                                                                                                                          </w:t>
      </w:r>
      <w:r w:rsidRPr="00343D1A">
        <w:rPr>
          <w:sz w:val="18"/>
          <w:szCs w:val="18"/>
        </w:rPr>
        <w:t>(Дата месяц год)</w:t>
      </w:r>
    </w:p>
    <w:p w:rsidR="009629D9" w:rsidRPr="00343D1A" w:rsidRDefault="009629D9" w:rsidP="009629D9">
      <w:pPr>
        <w:jc w:val="right"/>
        <w:rPr>
          <w:sz w:val="22"/>
          <w:szCs w:val="22"/>
        </w:rPr>
      </w:pPr>
      <w:r w:rsidRPr="00343D1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9D9" w:rsidRPr="00343D1A" w:rsidRDefault="009629D9" w:rsidP="009629D9">
      <w:pPr>
        <w:pStyle w:val="a4"/>
        <w:spacing w:after="0"/>
        <w:rPr>
          <w:sz w:val="18"/>
          <w:szCs w:val="18"/>
        </w:rPr>
      </w:pPr>
      <w:r w:rsidRPr="00343D1A">
        <w:rPr>
          <w:sz w:val="18"/>
          <w:szCs w:val="18"/>
        </w:rPr>
        <w:t>(Для юридического лица – полное наименование,  организационно-правовая форма, ИНН,  местонахождение, почтовый адрес, номер контактного телефона;</w:t>
      </w:r>
    </w:p>
    <w:p w:rsidR="009629D9" w:rsidRPr="00343D1A" w:rsidRDefault="009629D9" w:rsidP="009629D9">
      <w:pPr>
        <w:pStyle w:val="a4"/>
        <w:spacing w:after="0"/>
        <w:rPr>
          <w:sz w:val="22"/>
          <w:szCs w:val="22"/>
        </w:rPr>
      </w:pPr>
      <w:r w:rsidRPr="00343D1A">
        <w:rPr>
          <w:sz w:val="18"/>
          <w:szCs w:val="18"/>
        </w:rPr>
        <w:t>для индивидуального предпринимателя и физического лица - Ф.И.О. , паспортные данные, ИНН, сведения о месте жительства; номер контактного телефона</w:t>
      </w:r>
      <w:r w:rsidRPr="00343D1A">
        <w:rPr>
          <w:sz w:val="22"/>
          <w:szCs w:val="22"/>
        </w:rPr>
        <w:t xml:space="preserve">) </w:t>
      </w:r>
    </w:p>
    <w:p w:rsidR="009629D9" w:rsidRPr="00343D1A" w:rsidRDefault="009629D9" w:rsidP="009629D9">
      <w:pPr>
        <w:rPr>
          <w:sz w:val="22"/>
          <w:szCs w:val="22"/>
        </w:rPr>
      </w:pPr>
      <w:r w:rsidRPr="00343D1A">
        <w:rPr>
          <w:sz w:val="22"/>
          <w:szCs w:val="22"/>
        </w:rPr>
        <w:t>в лице _______________________________________________________________________________ ____________________________________________________________________________________,</w:t>
      </w:r>
    </w:p>
    <w:p w:rsidR="009629D9" w:rsidRPr="00343D1A" w:rsidRDefault="009629D9" w:rsidP="009629D9">
      <w:pPr>
        <w:jc w:val="center"/>
        <w:rPr>
          <w:sz w:val="18"/>
          <w:szCs w:val="18"/>
        </w:rPr>
      </w:pPr>
      <w:r w:rsidRPr="00343D1A">
        <w:rPr>
          <w:sz w:val="18"/>
          <w:szCs w:val="18"/>
        </w:rPr>
        <w:t>(для юридического лица - должность, Ф.И.О. руководителя либо иного лица, имеющего право действовать от имени юридического лица без доверенности;  для представителя по доверенности – Ф.И.О. представителя)</w:t>
      </w:r>
    </w:p>
    <w:p w:rsidR="009629D9" w:rsidRPr="00343D1A" w:rsidRDefault="009629D9" w:rsidP="009629D9">
      <w:pPr>
        <w:rPr>
          <w:sz w:val="22"/>
          <w:szCs w:val="22"/>
        </w:rPr>
      </w:pPr>
      <w:r w:rsidRPr="00343D1A">
        <w:rPr>
          <w:sz w:val="22"/>
          <w:szCs w:val="22"/>
        </w:rPr>
        <w:t>Документ-основание: _____________________________________________________________________________________ _____________________________________________________________________________________</w:t>
      </w:r>
    </w:p>
    <w:p w:rsidR="009629D9" w:rsidRDefault="009629D9" w:rsidP="009629D9">
      <w:pPr>
        <w:rPr>
          <w:sz w:val="18"/>
          <w:szCs w:val="18"/>
        </w:rPr>
      </w:pPr>
      <w:r w:rsidRPr="00343D1A">
        <w:rPr>
          <w:sz w:val="18"/>
          <w:szCs w:val="18"/>
        </w:rPr>
        <w:t>(для юридического лица – наименование документа, подтверждающего полномочия лица действовать от имени юридического лица без доверенности; для индивидуального предпринимателя - реквизиты свидетельства о государственной  регистрации,   для представителя, действующего  по доверенности – реквизиты доверенности)</w:t>
      </w:r>
    </w:p>
    <w:p w:rsidR="009629D9" w:rsidRPr="00343D1A" w:rsidRDefault="009629D9" w:rsidP="009629D9">
      <w:pPr>
        <w:rPr>
          <w:sz w:val="18"/>
          <w:szCs w:val="18"/>
        </w:rPr>
      </w:pPr>
    </w:p>
    <w:p w:rsidR="009629D9" w:rsidRDefault="009629D9" w:rsidP="009629D9">
      <w:pPr>
        <w:pStyle w:val="a4"/>
        <w:jc w:val="both"/>
        <w:rPr>
          <w:sz w:val="22"/>
          <w:szCs w:val="22"/>
          <w:lang w:val="ru-RU"/>
        </w:rPr>
      </w:pPr>
      <w:r w:rsidRPr="00343D1A">
        <w:rPr>
          <w:sz w:val="22"/>
          <w:szCs w:val="22"/>
        </w:rPr>
        <w:t>именуемый далее «</w:t>
      </w:r>
      <w:r>
        <w:rPr>
          <w:sz w:val="22"/>
          <w:szCs w:val="22"/>
        </w:rPr>
        <w:t>Претендент</w:t>
      </w:r>
      <w:r w:rsidRPr="00343D1A">
        <w:rPr>
          <w:sz w:val="22"/>
          <w:szCs w:val="22"/>
        </w:rPr>
        <w:t>»,  принимаю решение об участии в открытом аукционе (далее – аукцион)</w:t>
      </w:r>
      <w:r>
        <w:rPr>
          <w:sz w:val="22"/>
          <w:szCs w:val="22"/>
          <w:lang w:val="ru-RU"/>
        </w:rPr>
        <w:t xml:space="preserve"> </w:t>
      </w:r>
      <w:r w:rsidRPr="00343D1A">
        <w:rPr>
          <w:sz w:val="22"/>
          <w:szCs w:val="22"/>
        </w:rPr>
        <w:t>«</w:t>
      </w:r>
      <w:r>
        <w:rPr>
          <w:sz w:val="22"/>
          <w:szCs w:val="22"/>
        </w:rPr>
        <w:t>__</w:t>
      </w:r>
      <w:r w:rsidRPr="00343D1A">
        <w:rPr>
          <w:sz w:val="22"/>
          <w:szCs w:val="22"/>
        </w:rPr>
        <w:t>»</w:t>
      </w:r>
      <w:r>
        <w:rPr>
          <w:sz w:val="22"/>
          <w:szCs w:val="22"/>
        </w:rPr>
        <w:t xml:space="preserve"> ______ </w:t>
      </w:r>
      <w:r w:rsidRPr="00343D1A">
        <w:rPr>
          <w:sz w:val="22"/>
          <w:szCs w:val="22"/>
        </w:rPr>
        <w:t>20</w:t>
      </w:r>
      <w:r>
        <w:rPr>
          <w:sz w:val="22"/>
          <w:szCs w:val="22"/>
        </w:rPr>
        <w:t>__</w:t>
      </w:r>
      <w:r w:rsidRPr="00343D1A">
        <w:rPr>
          <w:sz w:val="22"/>
          <w:szCs w:val="22"/>
        </w:rPr>
        <w:t xml:space="preserve">г.  </w:t>
      </w:r>
      <w:r>
        <w:rPr>
          <w:sz w:val="22"/>
          <w:szCs w:val="22"/>
        </w:rPr>
        <w:t>на</w:t>
      </w:r>
      <w:r w:rsidRPr="00343D1A">
        <w:rPr>
          <w:sz w:val="22"/>
          <w:szCs w:val="22"/>
        </w:rPr>
        <w:t xml:space="preserve"> прав</w:t>
      </w:r>
      <w:r>
        <w:rPr>
          <w:sz w:val="22"/>
          <w:szCs w:val="22"/>
        </w:rPr>
        <w:t>о</w:t>
      </w:r>
      <w:r w:rsidRPr="00343D1A">
        <w:rPr>
          <w:sz w:val="22"/>
          <w:szCs w:val="22"/>
        </w:rPr>
        <w:t xml:space="preserve"> </w:t>
      </w:r>
      <w:r>
        <w:rPr>
          <w:sz w:val="22"/>
          <w:szCs w:val="22"/>
          <w:lang w:val="ru-RU"/>
        </w:rPr>
        <w:t xml:space="preserve">размещения нестационарного торгового объекта, </w:t>
      </w:r>
      <w:r w:rsidRPr="009E7D1F">
        <w:rPr>
          <w:sz w:val="22"/>
          <w:szCs w:val="22"/>
        </w:rPr>
        <w:t xml:space="preserve">лот №  ---- </w:t>
      </w:r>
      <w:r w:rsidRPr="009E7D1F">
        <w:rPr>
          <w:sz w:val="22"/>
          <w:szCs w:val="22"/>
          <w:lang w:val="ru-RU"/>
        </w:rPr>
        <w:t>, для осуществления торговой деятельности (торговли) по адресному ориентиру в соответс</w:t>
      </w:r>
      <w:r>
        <w:rPr>
          <w:sz w:val="22"/>
          <w:szCs w:val="22"/>
          <w:lang w:val="ru-RU"/>
        </w:rPr>
        <w:t>т</w:t>
      </w:r>
      <w:r w:rsidRPr="009E7D1F">
        <w:rPr>
          <w:sz w:val="22"/>
          <w:szCs w:val="22"/>
          <w:lang w:val="ru-RU"/>
        </w:rPr>
        <w:t>вии со схемой размещения нестационарных торговых объектов</w:t>
      </w:r>
      <w:r>
        <w:rPr>
          <w:sz w:val="22"/>
          <w:szCs w:val="22"/>
          <w:lang w:val="ru-RU"/>
        </w:rPr>
        <w:t>____________________________________</w:t>
      </w:r>
      <w:r w:rsidRPr="009E7D1F">
        <w:rPr>
          <w:sz w:val="22"/>
          <w:szCs w:val="22"/>
          <w:lang w:val="ru-RU"/>
        </w:rPr>
        <w:t xml:space="preserve">. </w:t>
      </w:r>
    </w:p>
    <w:p w:rsidR="009629D9" w:rsidRPr="00343D1A" w:rsidRDefault="009629D9" w:rsidP="009629D9">
      <w:pPr>
        <w:pStyle w:val="a4"/>
        <w:jc w:val="both"/>
        <w:rPr>
          <w:sz w:val="22"/>
          <w:szCs w:val="22"/>
        </w:rPr>
      </w:pPr>
      <w:r>
        <w:rPr>
          <w:sz w:val="22"/>
          <w:szCs w:val="22"/>
        </w:rPr>
        <w:t xml:space="preserve">       Заявитель обязуется</w:t>
      </w:r>
      <w:r w:rsidRPr="00343D1A">
        <w:rPr>
          <w:sz w:val="22"/>
          <w:szCs w:val="22"/>
        </w:rPr>
        <w:t>:</w:t>
      </w:r>
    </w:p>
    <w:p w:rsidR="009629D9" w:rsidRPr="00343D1A" w:rsidRDefault="009629D9" w:rsidP="009629D9">
      <w:pPr>
        <w:pStyle w:val="a4"/>
        <w:spacing w:after="0"/>
        <w:jc w:val="both"/>
        <w:rPr>
          <w:sz w:val="22"/>
          <w:szCs w:val="22"/>
        </w:rPr>
      </w:pPr>
      <w:r w:rsidRPr="00343D1A">
        <w:rPr>
          <w:sz w:val="22"/>
          <w:szCs w:val="22"/>
        </w:rPr>
        <w:t>- соблюдать требования, содержащиеся в документации о провед</w:t>
      </w:r>
      <w:r>
        <w:rPr>
          <w:sz w:val="22"/>
          <w:szCs w:val="22"/>
        </w:rPr>
        <w:t>ении  аукциона</w:t>
      </w:r>
      <w:r w:rsidRPr="00343D1A">
        <w:rPr>
          <w:sz w:val="22"/>
          <w:szCs w:val="22"/>
        </w:rPr>
        <w:t>;</w:t>
      </w:r>
    </w:p>
    <w:p w:rsidR="009629D9" w:rsidRDefault="009629D9" w:rsidP="009629D9">
      <w:pPr>
        <w:pStyle w:val="a4"/>
        <w:spacing w:after="0"/>
        <w:jc w:val="both"/>
        <w:rPr>
          <w:sz w:val="22"/>
          <w:szCs w:val="22"/>
        </w:rPr>
      </w:pPr>
      <w:r w:rsidRPr="00343D1A">
        <w:rPr>
          <w:sz w:val="22"/>
          <w:szCs w:val="22"/>
        </w:rPr>
        <w:t xml:space="preserve">- в случае признания победителем аукциона  в </w:t>
      </w:r>
      <w:r>
        <w:rPr>
          <w:sz w:val="22"/>
          <w:szCs w:val="22"/>
        </w:rPr>
        <w:t xml:space="preserve">сроки, </w:t>
      </w:r>
      <w:r w:rsidRPr="00343D1A">
        <w:rPr>
          <w:sz w:val="22"/>
          <w:szCs w:val="22"/>
        </w:rPr>
        <w:t>установленны</w:t>
      </w:r>
      <w:r>
        <w:rPr>
          <w:sz w:val="22"/>
          <w:szCs w:val="22"/>
        </w:rPr>
        <w:t>е</w:t>
      </w:r>
      <w:r w:rsidRPr="00343D1A">
        <w:rPr>
          <w:sz w:val="22"/>
          <w:szCs w:val="22"/>
        </w:rPr>
        <w:t xml:space="preserve"> Документацией о проведении аукциона</w:t>
      </w:r>
      <w:r>
        <w:rPr>
          <w:sz w:val="22"/>
          <w:szCs w:val="22"/>
        </w:rPr>
        <w:t>,</w:t>
      </w:r>
      <w:r w:rsidRPr="00343D1A">
        <w:rPr>
          <w:sz w:val="22"/>
          <w:szCs w:val="22"/>
        </w:rPr>
        <w:t xml:space="preserve"> заключить договор </w:t>
      </w:r>
      <w:r>
        <w:rPr>
          <w:sz w:val="22"/>
          <w:szCs w:val="22"/>
          <w:lang w:val="ru-RU"/>
        </w:rPr>
        <w:t>на размещение нестационарного торгового объекта</w:t>
      </w:r>
      <w:r>
        <w:rPr>
          <w:sz w:val="22"/>
          <w:szCs w:val="22"/>
        </w:rPr>
        <w:t xml:space="preserve"> (далее</w:t>
      </w:r>
      <w:r w:rsidRPr="00343D1A">
        <w:rPr>
          <w:sz w:val="22"/>
          <w:szCs w:val="22"/>
        </w:rPr>
        <w:t xml:space="preserve"> – договор)</w:t>
      </w:r>
      <w:r>
        <w:rPr>
          <w:sz w:val="22"/>
          <w:szCs w:val="22"/>
        </w:rPr>
        <w:t>,</w:t>
      </w:r>
      <w:r w:rsidRPr="00343D1A">
        <w:rPr>
          <w:sz w:val="22"/>
          <w:szCs w:val="22"/>
        </w:rPr>
        <w:t xml:space="preserve"> </w:t>
      </w:r>
      <w:r>
        <w:rPr>
          <w:sz w:val="22"/>
          <w:szCs w:val="22"/>
          <w:lang w:val="ru-RU"/>
        </w:rPr>
        <w:t xml:space="preserve">внести единовременную плату за право размещения нестационарного торгового </w:t>
      </w:r>
      <w:r w:rsidRPr="00C20E45">
        <w:rPr>
          <w:sz w:val="22"/>
          <w:szCs w:val="22"/>
          <w:lang w:val="ru-RU"/>
        </w:rPr>
        <w:t>объекта</w:t>
      </w:r>
      <w:r w:rsidRPr="00C20E45">
        <w:rPr>
          <w:sz w:val="22"/>
          <w:szCs w:val="22"/>
        </w:rPr>
        <w:t xml:space="preserve"> в установленные сроки</w:t>
      </w:r>
      <w:r>
        <w:rPr>
          <w:sz w:val="22"/>
          <w:szCs w:val="22"/>
          <w:lang w:val="ru-RU"/>
        </w:rPr>
        <w:t xml:space="preserve"> и НДС</w:t>
      </w:r>
      <w:r w:rsidRPr="00C20E45">
        <w:rPr>
          <w:sz w:val="22"/>
          <w:szCs w:val="22"/>
        </w:rPr>
        <w:t>.</w:t>
      </w:r>
    </w:p>
    <w:p w:rsidR="009629D9" w:rsidRPr="0091532C" w:rsidRDefault="009629D9" w:rsidP="009629D9">
      <w:pPr>
        <w:pStyle w:val="a4"/>
        <w:jc w:val="both"/>
        <w:rPr>
          <w:sz w:val="22"/>
          <w:szCs w:val="22"/>
        </w:rPr>
      </w:pPr>
      <w:r>
        <w:rPr>
          <w:sz w:val="22"/>
          <w:szCs w:val="22"/>
        </w:rPr>
        <w:t xml:space="preserve">       </w:t>
      </w:r>
      <w:r w:rsidRPr="00A85F81">
        <w:rPr>
          <w:sz w:val="22"/>
          <w:szCs w:val="22"/>
        </w:rPr>
        <w:t>Заявитель подтверждает</w:t>
      </w:r>
      <w:r>
        <w:rPr>
          <w:sz w:val="22"/>
          <w:szCs w:val="22"/>
        </w:rPr>
        <w:t xml:space="preserve"> сведения </w:t>
      </w:r>
      <w:r w:rsidRPr="00A85F81">
        <w:rPr>
          <w:sz w:val="22"/>
          <w:szCs w:val="22"/>
        </w:rPr>
        <w:t xml:space="preserve">об  </w:t>
      </w:r>
      <w:r w:rsidRPr="0091532C">
        <w:rPr>
          <w:sz w:val="22"/>
          <w:szCs w:val="22"/>
        </w:rPr>
        <w:t>отсутстви</w:t>
      </w:r>
      <w:r w:rsidRPr="00A85F81">
        <w:rPr>
          <w:sz w:val="22"/>
          <w:szCs w:val="22"/>
        </w:rPr>
        <w:t>и</w:t>
      </w:r>
      <w:r w:rsidRPr="0091532C">
        <w:rPr>
          <w:sz w:val="22"/>
          <w:szCs w:val="22"/>
        </w:rPr>
        <w:t xml:space="preserve"> решения о ликвидации заявителя - юридического лица, </w:t>
      </w:r>
      <w:r w:rsidRPr="00A85F81">
        <w:rPr>
          <w:sz w:val="22"/>
          <w:szCs w:val="22"/>
        </w:rPr>
        <w:t xml:space="preserve">об </w:t>
      </w:r>
      <w:r w:rsidRPr="0091532C">
        <w:rPr>
          <w:sz w:val="22"/>
          <w:szCs w:val="22"/>
        </w:rPr>
        <w:t>отсутстви</w:t>
      </w:r>
      <w:r w:rsidRPr="00A85F81">
        <w:rPr>
          <w:sz w:val="22"/>
          <w:szCs w:val="22"/>
        </w:rPr>
        <w:t>и</w:t>
      </w:r>
      <w:r w:rsidRPr="0091532C">
        <w:rPr>
          <w:sz w:val="22"/>
          <w:szCs w:val="22"/>
        </w:rPr>
        <w:t xml:space="preserve"> решения арбитражного суда о признании заявителя - юридического лица, индивидуального</w:t>
      </w:r>
      <w:r w:rsidRPr="00A85F81">
        <w:rPr>
          <w:sz w:val="22"/>
          <w:szCs w:val="22"/>
        </w:rPr>
        <w:t xml:space="preserve"> предпринимателя банкротом и </w:t>
      </w:r>
      <w:r w:rsidRPr="0091532C">
        <w:rPr>
          <w:sz w:val="22"/>
          <w:szCs w:val="22"/>
        </w:rPr>
        <w:t>открыти</w:t>
      </w:r>
      <w:r w:rsidRPr="00A85F81">
        <w:rPr>
          <w:sz w:val="22"/>
          <w:szCs w:val="22"/>
        </w:rPr>
        <w:t>я</w:t>
      </w:r>
      <w:r w:rsidRPr="0091532C">
        <w:rPr>
          <w:sz w:val="22"/>
          <w:szCs w:val="22"/>
        </w:rPr>
        <w:t xml:space="preserve"> конкурс</w:t>
      </w:r>
      <w:r w:rsidRPr="00A85F81">
        <w:rPr>
          <w:sz w:val="22"/>
          <w:szCs w:val="22"/>
        </w:rPr>
        <w:t>ного производства, об отсутствии</w:t>
      </w:r>
      <w:r w:rsidRPr="0091532C">
        <w:rPr>
          <w:sz w:val="22"/>
          <w:szCs w:val="22"/>
        </w:rPr>
        <w:t xml:space="preserve"> решения о приостановлении деятельности в порядке, предусмотренном </w:t>
      </w:r>
      <w:r>
        <w:rPr>
          <w:sz w:val="22"/>
          <w:szCs w:val="22"/>
        </w:rPr>
        <w:t xml:space="preserve">Кодексом </w:t>
      </w:r>
      <w:r w:rsidRPr="0091532C">
        <w:rPr>
          <w:sz w:val="22"/>
          <w:szCs w:val="22"/>
        </w:rPr>
        <w:t>Российской Федерации об административных правонарушениях</w:t>
      </w:r>
      <w:r w:rsidRPr="00A85F81">
        <w:rPr>
          <w:sz w:val="22"/>
          <w:szCs w:val="22"/>
        </w:rPr>
        <w:t>.</w:t>
      </w:r>
    </w:p>
    <w:p w:rsidR="009629D9" w:rsidRPr="00343D1A" w:rsidRDefault="009629D9" w:rsidP="009629D9">
      <w:pPr>
        <w:pStyle w:val="a4"/>
        <w:ind w:left="567" w:right="-29"/>
        <w:rPr>
          <w:sz w:val="22"/>
          <w:szCs w:val="22"/>
        </w:rPr>
      </w:pPr>
      <w:r w:rsidRPr="00343D1A">
        <w:rPr>
          <w:sz w:val="22"/>
          <w:szCs w:val="22"/>
        </w:rPr>
        <w:t>Банковские реквизиты заявителя для возврата задатка:</w:t>
      </w:r>
    </w:p>
    <w:p w:rsidR="009629D9" w:rsidRPr="00343D1A" w:rsidRDefault="009629D9" w:rsidP="009629D9">
      <w:pPr>
        <w:pStyle w:val="a4"/>
        <w:rPr>
          <w:sz w:val="22"/>
          <w:szCs w:val="22"/>
        </w:rPr>
      </w:pPr>
      <w:r w:rsidRPr="00343D1A">
        <w:rPr>
          <w:sz w:val="22"/>
          <w:szCs w:val="22"/>
        </w:rPr>
        <w:t>____________________________________________________________________________________</w:t>
      </w:r>
    </w:p>
    <w:p w:rsidR="009629D9" w:rsidRPr="00343D1A" w:rsidRDefault="009629D9" w:rsidP="009629D9">
      <w:pPr>
        <w:pStyle w:val="a4"/>
        <w:rPr>
          <w:sz w:val="22"/>
          <w:szCs w:val="22"/>
        </w:rPr>
      </w:pPr>
      <w:r w:rsidRPr="00343D1A">
        <w:rPr>
          <w:sz w:val="22"/>
          <w:szCs w:val="22"/>
        </w:rPr>
        <w:t>_____________________________________________________________________________________</w:t>
      </w:r>
    </w:p>
    <w:p w:rsidR="009629D9" w:rsidRDefault="009629D9" w:rsidP="009629D9">
      <w:pPr>
        <w:pStyle w:val="a4"/>
        <w:rPr>
          <w:sz w:val="22"/>
          <w:szCs w:val="22"/>
        </w:rPr>
      </w:pPr>
      <w:r w:rsidRPr="00343D1A">
        <w:rPr>
          <w:sz w:val="22"/>
          <w:szCs w:val="22"/>
        </w:rPr>
        <w:t>Контактные телефоны:____________________________________</w:t>
      </w:r>
    </w:p>
    <w:p w:rsidR="009629D9" w:rsidRDefault="009629D9" w:rsidP="009629D9">
      <w:pPr>
        <w:pStyle w:val="a4"/>
        <w:rPr>
          <w:sz w:val="22"/>
          <w:szCs w:val="22"/>
        </w:rPr>
      </w:pPr>
      <w:r>
        <w:rPr>
          <w:sz w:val="22"/>
          <w:szCs w:val="22"/>
        </w:rPr>
        <w:t>Контактное лицо: _______________________________________</w:t>
      </w:r>
    </w:p>
    <w:p w:rsidR="009629D9" w:rsidRPr="00602041" w:rsidRDefault="009629D9" w:rsidP="009629D9">
      <w:pPr>
        <w:pStyle w:val="a4"/>
        <w:ind w:firstLine="720"/>
        <w:jc w:val="both"/>
        <w:rPr>
          <w:sz w:val="22"/>
          <w:szCs w:val="22"/>
        </w:rPr>
      </w:pPr>
      <w:r w:rsidRPr="00602041">
        <w:rPr>
          <w:sz w:val="22"/>
          <w:szCs w:val="22"/>
        </w:rPr>
        <w:t xml:space="preserve">Гарантируем достоверность </w:t>
      </w:r>
      <w:r>
        <w:rPr>
          <w:sz w:val="22"/>
          <w:szCs w:val="22"/>
        </w:rPr>
        <w:t xml:space="preserve">сведений и документов, </w:t>
      </w:r>
      <w:r w:rsidRPr="00602041">
        <w:rPr>
          <w:sz w:val="22"/>
          <w:szCs w:val="22"/>
        </w:rPr>
        <w:t>представленных в заявке</w:t>
      </w:r>
      <w:r>
        <w:rPr>
          <w:sz w:val="22"/>
          <w:szCs w:val="22"/>
        </w:rPr>
        <w:t>.</w:t>
      </w:r>
    </w:p>
    <w:p w:rsidR="009629D9" w:rsidRPr="00343D1A" w:rsidRDefault="009629D9" w:rsidP="009629D9">
      <w:pPr>
        <w:pStyle w:val="a4"/>
        <w:rPr>
          <w:sz w:val="22"/>
          <w:szCs w:val="22"/>
        </w:rPr>
      </w:pPr>
      <w:r w:rsidRPr="00343D1A">
        <w:rPr>
          <w:sz w:val="22"/>
          <w:szCs w:val="22"/>
        </w:rPr>
        <w:t>Подпись заявителя (его уполномоченного представителя): __________________________________</w:t>
      </w:r>
    </w:p>
    <w:p w:rsidR="009629D9" w:rsidRPr="00343D1A" w:rsidRDefault="009629D9" w:rsidP="009629D9">
      <w:pPr>
        <w:pStyle w:val="a4"/>
        <w:rPr>
          <w:sz w:val="22"/>
          <w:szCs w:val="22"/>
        </w:rPr>
      </w:pPr>
      <w:r w:rsidRPr="00343D1A">
        <w:rPr>
          <w:sz w:val="22"/>
          <w:szCs w:val="22"/>
        </w:rPr>
        <w:t xml:space="preserve">                                                                                                   м.п.</w:t>
      </w:r>
    </w:p>
    <w:p w:rsidR="009629D9" w:rsidRPr="00343D1A" w:rsidRDefault="009629D9" w:rsidP="009629D9">
      <w:pPr>
        <w:ind w:firstLine="284"/>
        <w:jc w:val="both"/>
        <w:rPr>
          <w:sz w:val="18"/>
          <w:szCs w:val="18"/>
        </w:rPr>
      </w:pPr>
      <w:r w:rsidRPr="00343D1A">
        <w:rPr>
          <w:b/>
          <w:sz w:val="22"/>
          <w:szCs w:val="22"/>
        </w:rPr>
        <w:t>***</w:t>
      </w:r>
      <w:r w:rsidRPr="00343D1A">
        <w:rPr>
          <w:sz w:val="22"/>
          <w:szCs w:val="22"/>
        </w:rPr>
        <w:t xml:space="preserve">   </w:t>
      </w:r>
      <w:r w:rsidRPr="00343D1A">
        <w:rPr>
          <w:sz w:val="18"/>
          <w:szCs w:val="18"/>
        </w:rPr>
        <w:t>Заявка должна содержать сведения и документы о заявителе, подавшем такую заявку. Все листы  заявки, содержащей сведения о заявителе и документы, должны быть прошиты, пронумерованы. Заявка должна быть скреплена печатью заявителя (для юридического лица) и подписана заявителем или лицом, уполномоченным таким заявителем.</w:t>
      </w:r>
    </w:p>
    <w:p w:rsidR="009629D9" w:rsidRDefault="009629D9" w:rsidP="009629D9">
      <w:pPr>
        <w:pStyle w:val="a4"/>
        <w:spacing w:after="0"/>
        <w:jc w:val="right"/>
        <w:rPr>
          <w:sz w:val="20"/>
          <w:szCs w:val="20"/>
          <w:lang w:val="ru-RU"/>
        </w:rPr>
      </w:pPr>
    </w:p>
    <w:p w:rsidR="00712628" w:rsidRPr="00712628" w:rsidRDefault="00712628" w:rsidP="00712628">
      <w:pPr>
        <w:pStyle w:val="a4"/>
        <w:spacing w:after="0"/>
        <w:jc w:val="right"/>
        <w:rPr>
          <w:sz w:val="20"/>
          <w:szCs w:val="20"/>
          <w:lang w:val="ru-RU"/>
        </w:rPr>
      </w:pPr>
      <w:r>
        <w:rPr>
          <w:sz w:val="20"/>
          <w:szCs w:val="20"/>
          <w:lang w:val="ru-RU"/>
        </w:rPr>
        <w:lastRenderedPageBreak/>
        <w:t>П</w:t>
      </w:r>
      <w:r>
        <w:rPr>
          <w:sz w:val="20"/>
          <w:szCs w:val="20"/>
        </w:rPr>
        <w:t>риложение №</w:t>
      </w:r>
      <w:r>
        <w:rPr>
          <w:sz w:val="20"/>
          <w:szCs w:val="20"/>
          <w:lang w:val="ru-RU"/>
        </w:rPr>
        <w:t>2</w:t>
      </w:r>
    </w:p>
    <w:p w:rsidR="00712628" w:rsidRDefault="00712628" w:rsidP="00712628">
      <w:pPr>
        <w:autoSpaceDE w:val="0"/>
        <w:autoSpaceDN w:val="0"/>
        <w:adjustRightInd w:val="0"/>
        <w:jc w:val="right"/>
        <w:outlineLvl w:val="0"/>
      </w:pPr>
      <w:r>
        <w:rPr>
          <w:sz w:val="20"/>
          <w:szCs w:val="20"/>
        </w:rPr>
        <w:t xml:space="preserve">к </w:t>
      </w:r>
      <w:r w:rsidRPr="00343D1A">
        <w:rPr>
          <w:sz w:val="20"/>
          <w:szCs w:val="20"/>
        </w:rPr>
        <w:t>Документации об аукционе</w:t>
      </w:r>
    </w:p>
    <w:p w:rsidR="00712628" w:rsidRDefault="00712628" w:rsidP="00712628">
      <w:pPr>
        <w:autoSpaceDE w:val="0"/>
        <w:autoSpaceDN w:val="0"/>
        <w:adjustRightInd w:val="0"/>
        <w:jc w:val="center"/>
        <w:outlineLvl w:val="0"/>
      </w:pPr>
    </w:p>
    <w:p w:rsidR="00712628" w:rsidRDefault="00712628" w:rsidP="00712628">
      <w:pPr>
        <w:autoSpaceDE w:val="0"/>
        <w:autoSpaceDN w:val="0"/>
        <w:adjustRightInd w:val="0"/>
        <w:jc w:val="center"/>
        <w:outlineLvl w:val="0"/>
      </w:pPr>
    </w:p>
    <w:p w:rsidR="00712628" w:rsidRPr="005C5606" w:rsidRDefault="00712628" w:rsidP="00712628">
      <w:pPr>
        <w:autoSpaceDE w:val="0"/>
        <w:autoSpaceDN w:val="0"/>
        <w:adjustRightInd w:val="0"/>
        <w:jc w:val="center"/>
        <w:outlineLvl w:val="0"/>
        <w:rPr>
          <w:b/>
        </w:rPr>
      </w:pPr>
      <w:r w:rsidRPr="005C5606">
        <w:rPr>
          <w:b/>
        </w:rPr>
        <w:t>СВЕДЕНИЯ О ПРЕТЕНДЕНТЕ</w:t>
      </w:r>
    </w:p>
    <w:p w:rsidR="00712628" w:rsidRDefault="00712628" w:rsidP="00712628">
      <w:pPr>
        <w:autoSpaceDE w:val="0"/>
        <w:autoSpaceDN w:val="0"/>
        <w:adjustRightInd w:val="0"/>
        <w:outlineLvl w:val="0"/>
        <w:rPr>
          <w:i/>
          <w:iCs/>
        </w:rPr>
      </w:pPr>
      <w:r w:rsidRPr="00F92876">
        <w:rPr>
          <w:b/>
        </w:rPr>
        <w:br/>
      </w:r>
      <w:r>
        <w:br/>
        <w:t>1. Полное наименование Претендента (Ф.И.О. индивидуального предпринимателя): _____________________________________________________________________________</w:t>
      </w:r>
      <w:r>
        <w:br/>
      </w:r>
      <w:r>
        <w:br/>
        <w:t>2. Сокращенное наименование Претендента:_______________________________________ _____________________________________________________________________________</w:t>
      </w:r>
      <w:r>
        <w:br/>
      </w:r>
      <w:r>
        <w:br/>
        <w:t>3. Юридический адрес:_________________________________________________________ _____________________________________________________________________________</w:t>
      </w:r>
      <w:r>
        <w:br/>
      </w:r>
      <w:r>
        <w:br/>
      </w:r>
      <w:r>
        <w:rPr>
          <w:i/>
          <w:iCs/>
        </w:rPr>
        <w:t>(почтовый индекс, страна, область, город, улица, дом, офис)</w:t>
      </w:r>
      <w:r>
        <w:br/>
      </w:r>
      <w:r>
        <w:br/>
        <w:t>4. Фактический адрес:__________________________________________________________ _____________________________________________________________________________</w:t>
      </w:r>
      <w:r>
        <w:br/>
      </w:r>
      <w:r>
        <w:rPr>
          <w:i/>
          <w:iCs/>
        </w:rPr>
        <w:t>(почтовый индекс, страна, область, город, улица, дом, офис)</w:t>
      </w:r>
    </w:p>
    <w:p w:rsidR="00712628" w:rsidRDefault="00712628" w:rsidP="00712628">
      <w:pPr>
        <w:autoSpaceDE w:val="0"/>
        <w:autoSpaceDN w:val="0"/>
        <w:adjustRightInd w:val="0"/>
        <w:outlineLvl w:val="0"/>
      </w:pPr>
      <w:r>
        <w:br/>
        <w:t>5. Телефон:____________________________ 6. Факс:________________________________</w:t>
      </w:r>
      <w:r>
        <w:br/>
      </w:r>
      <w:r>
        <w:br/>
        <w:t>7. Адрес электронной почты:____________________________________________________</w:t>
      </w:r>
      <w:r>
        <w:br/>
      </w:r>
      <w:r>
        <w:br/>
        <w:t>8. Сведения о государственной регистрации:</w:t>
      </w:r>
      <w:r>
        <w:br/>
      </w:r>
      <w:r>
        <w:br/>
        <w:t>- регистрирующий орган:_______________________________________________________</w:t>
      </w:r>
      <w:r>
        <w:br/>
      </w:r>
      <w:r>
        <w:br/>
        <w:t>_____________________________________________________________________________</w:t>
      </w:r>
      <w:r>
        <w:br/>
      </w:r>
    </w:p>
    <w:p w:rsidR="00712628" w:rsidRDefault="00712628" w:rsidP="00712628">
      <w:pPr>
        <w:autoSpaceDE w:val="0"/>
        <w:autoSpaceDN w:val="0"/>
        <w:adjustRightInd w:val="0"/>
        <w:outlineLvl w:val="0"/>
      </w:pPr>
      <w:r>
        <w:t>- регистрационный номер:_______________________________________________________</w:t>
      </w:r>
      <w:r>
        <w:br/>
      </w:r>
      <w:r>
        <w:br/>
        <w:t>- дата регистрации:_____________________________________________________________</w:t>
      </w:r>
      <w:r>
        <w:br/>
      </w:r>
      <w:r>
        <w:br/>
        <w:t>9. Идентификационный номер налогоплательщика (ИНН): ___________________________</w:t>
      </w:r>
      <w:r>
        <w:br/>
      </w:r>
    </w:p>
    <w:p w:rsidR="00712628" w:rsidRDefault="00712628" w:rsidP="00712628">
      <w:pPr>
        <w:autoSpaceDE w:val="0"/>
        <w:autoSpaceDN w:val="0"/>
        <w:adjustRightInd w:val="0"/>
        <w:outlineLvl w:val="0"/>
      </w:pPr>
      <w:r>
        <w:t>10. Код ОКВЭД_______________ 11. Код ОКПО______________ 12. КПП______________</w:t>
      </w:r>
      <w:r>
        <w:br/>
      </w:r>
    </w:p>
    <w:p w:rsidR="00712628" w:rsidRDefault="00712628" w:rsidP="00712628">
      <w:pPr>
        <w:autoSpaceDE w:val="0"/>
        <w:autoSpaceDN w:val="0"/>
        <w:adjustRightInd w:val="0"/>
        <w:outlineLvl w:val="0"/>
      </w:pPr>
      <w:r>
        <w:t>13. Статус предприятия (субъект малого предпринимательства и т.д.)</w:t>
      </w:r>
    </w:p>
    <w:p w:rsidR="00712628" w:rsidRDefault="00712628" w:rsidP="00712628">
      <w:pPr>
        <w:autoSpaceDE w:val="0"/>
        <w:autoSpaceDN w:val="0"/>
        <w:adjustRightInd w:val="0"/>
        <w:outlineLvl w:val="0"/>
      </w:pPr>
      <w:r>
        <w:t>_____________________________________________________________________________</w:t>
      </w:r>
      <w:r>
        <w:br/>
      </w:r>
    </w:p>
    <w:p w:rsidR="00712628" w:rsidRDefault="00712628" w:rsidP="00712628">
      <w:pPr>
        <w:autoSpaceDE w:val="0"/>
        <w:autoSpaceDN w:val="0"/>
        <w:adjustRightInd w:val="0"/>
        <w:outlineLvl w:val="0"/>
      </w:pPr>
      <w:r>
        <w:t xml:space="preserve">14. Основной вид деятельности:__________________________________________________ </w:t>
      </w:r>
    </w:p>
    <w:p w:rsidR="00712628" w:rsidRDefault="00712628" w:rsidP="00712628">
      <w:pPr>
        <w:autoSpaceDE w:val="0"/>
        <w:autoSpaceDN w:val="0"/>
        <w:adjustRightInd w:val="0"/>
        <w:outlineLvl w:val="0"/>
      </w:pPr>
    </w:p>
    <w:p w:rsidR="00712628" w:rsidRDefault="00712628" w:rsidP="00712628">
      <w:pPr>
        <w:autoSpaceDE w:val="0"/>
        <w:autoSpaceDN w:val="0"/>
        <w:adjustRightInd w:val="0"/>
        <w:outlineLvl w:val="0"/>
      </w:pPr>
      <w:r>
        <w:t>_____________________________________________________________________________</w:t>
      </w:r>
      <w:r>
        <w:br/>
      </w:r>
      <w:r>
        <w:br/>
        <w:t xml:space="preserve">15. Банковские реквизиты:_______________________________________________________ </w:t>
      </w:r>
    </w:p>
    <w:p w:rsidR="00712628" w:rsidRDefault="00712628" w:rsidP="00712628">
      <w:pPr>
        <w:autoSpaceDE w:val="0"/>
        <w:autoSpaceDN w:val="0"/>
        <w:adjustRightInd w:val="0"/>
        <w:outlineLvl w:val="0"/>
      </w:pPr>
    </w:p>
    <w:p w:rsidR="00712628" w:rsidRDefault="00712628" w:rsidP="00712628">
      <w:pPr>
        <w:autoSpaceDE w:val="0"/>
        <w:autoSpaceDN w:val="0"/>
        <w:adjustRightInd w:val="0"/>
        <w:outlineLvl w:val="0"/>
      </w:pPr>
      <w:r>
        <w:t>_____________________________________________________________________________</w:t>
      </w:r>
      <w:r>
        <w:br/>
        <w:t xml:space="preserve">Руководитель: </w:t>
      </w:r>
      <w:r>
        <w:br/>
      </w:r>
      <w:r>
        <w:br/>
        <w:t>мп</w:t>
      </w:r>
    </w:p>
    <w:p w:rsidR="00712628" w:rsidRDefault="00712628" w:rsidP="009629D9">
      <w:pPr>
        <w:pStyle w:val="a4"/>
        <w:spacing w:after="0"/>
        <w:jc w:val="right"/>
        <w:rPr>
          <w:sz w:val="20"/>
          <w:szCs w:val="20"/>
        </w:rPr>
      </w:pPr>
    </w:p>
    <w:p w:rsidR="009629D9" w:rsidRPr="00C20E45" w:rsidRDefault="009629D9" w:rsidP="009629D9">
      <w:pPr>
        <w:pStyle w:val="a4"/>
        <w:spacing w:after="0"/>
        <w:jc w:val="right"/>
        <w:rPr>
          <w:sz w:val="20"/>
          <w:szCs w:val="20"/>
          <w:lang w:val="ru-RU"/>
        </w:rPr>
      </w:pPr>
      <w:r>
        <w:rPr>
          <w:sz w:val="20"/>
          <w:szCs w:val="20"/>
        </w:rPr>
        <w:t>Приложение №</w:t>
      </w:r>
      <w:r>
        <w:rPr>
          <w:sz w:val="20"/>
          <w:szCs w:val="20"/>
          <w:lang w:val="ru-RU"/>
        </w:rPr>
        <w:t xml:space="preserve"> </w:t>
      </w:r>
      <w:r w:rsidR="00712628">
        <w:rPr>
          <w:sz w:val="20"/>
          <w:szCs w:val="20"/>
          <w:lang w:val="ru-RU"/>
        </w:rPr>
        <w:t>3</w:t>
      </w:r>
    </w:p>
    <w:p w:rsidR="009629D9" w:rsidRPr="00343D1A" w:rsidRDefault="009629D9" w:rsidP="009629D9">
      <w:pPr>
        <w:pStyle w:val="a4"/>
        <w:spacing w:after="0"/>
        <w:jc w:val="right"/>
        <w:rPr>
          <w:sz w:val="20"/>
          <w:szCs w:val="20"/>
        </w:rPr>
      </w:pPr>
      <w:r>
        <w:rPr>
          <w:sz w:val="20"/>
          <w:szCs w:val="20"/>
        </w:rPr>
        <w:t xml:space="preserve">к </w:t>
      </w:r>
      <w:r w:rsidRPr="00343D1A">
        <w:rPr>
          <w:sz w:val="20"/>
          <w:szCs w:val="20"/>
        </w:rPr>
        <w:t>Документации об аукционе</w:t>
      </w:r>
    </w:p>
    <w:p w:rsidR="009629D9" w:rsidRDefault="009629D9" w:rsidP="009629D9">
      <w:pPr>
        <w:jc w:val="center"/>
        <w:rPr>
          <w:b/>
          <w:sz w:val="28"/>
          <w:szCs w:val="28"/>
        </w:rPr>
      </w:pPr>
      <w:r>
        <w:rPr>
          <w:b/>
          <w:sz w:val="28"/>
          <w:szCs w:val="28"/>
        </w:rPr>
        <w:t>Опись</w:t>
      </w:r>
    </w:p>
    <w:p w:rsidR="009629D9" w:rsidRPr="001F3F6D" w:rsidRDefault="009629D9" w:rsidP="009629D9">
      <w:pPr>
        <w:jc w:val="center"/>
      </w:pPr>
      <w:r w:rsidRPr="001F3F6D">
        <w:t xml:space="preserve">документов, предоставляемых для участия в открытом аукционе </w:t>
      </w:r>
      <w:r>
        <w:t>________ 20__</w:t>
      </w:r>
      <w:r w:rsidRPr="001F3F6D">
        <w:t xml:space="preserve">г. </w:t>
      </w:r>
    </w:p>
    <w:p w:rsidR="009629D9" w:rsidRPr="00C20E45" w:rsidRDefault="009629D9" w:rsidP="009629D9">
      <w:pPr>
        <w:pStyle w:val="a4"/>
        <w:jc w:val="both"/>
        <w:rPr>
          <w:lang w:val="ru-RU"/>
        </w:rPr>
      </w:pPr>
      <w:r w:rsidRPr="001F3F6D">
        <w:t xml:space="preserve">на право </w:t>
      </w:r>
      <w:r>
        <w:t xml:space="preserve">размещения нестационарного торгового объекта на территории города Арзамаса Нижегородской области </w:t>
      </w:r>
      <w:r w:rsidRPr="001F3F6D">
        <w:t xml:space="preserve">по </w:t>
      </w:r>
      <w:r w:rsidRPr="00C20E45">
        <w:rPr>
          <w:lang w:val="ru-RU"/>
        </w:rPr>
        <w:t>адресному ориентиру в соответс</w:t>
      </w:r>
      <w:r>
        <w:rPr>
          <w:lang w:val="ru-RU"/>
        </w:rPr>
        <w:t>т</w:t>
      </w:r>
      <w:r w:rsidRPr="00C20E45">
        <w:rPr>
          <w:lang w:val="ru-RU"/>
        </w:rPr>
        <w:t>вии со схемой размещения нестационарных торговых объектов</w:t>
      </w:r>
      <w:r>
        <w:rPr>
          <w:lang w:val="ru-RU"/>
        </w:rPr>
        <w:t>__________________________,Лот №_______</w:t>
      </w:r>
      <w:r w:rsidRPr="00C20E45">
        <w:rPr>
          <w:lang w:val="ru-RU"/>
        </w:rPr>
        <w:t xml:space="preserve">. </w:t>
      </w:r>
    </w:p>
    <w:p w:rsidR="009629D9" w:rsidRDefault="009629D9" w:rsidP="009629D9">
      <w:pPr>
        <w:jc w:val="center"/>
      </w:pPr>
    </w:p>
    <w:p w:rsidR="009629D9" w:rsidRDefault="009629D9" w:rsidP="009629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7284"/>
        <w:gridCol w:w="1417"/>
      </w:tblGrid>
      <w:tr w:rsidR="009629D9" w:rsidTr="009629D9">
        <w:tc>
          <w:tcPr>
            <w:tcW w:w="644" w:type="dxa"/>
            <w:shd w:val="clear" w:color="auto" w:fill="auto"/>
          </w:tcPr>
          <w:p w:rsidR="009629D9" w:rsidRDefault="009629D9" w:rsidP="001B34B9">
            <w:pPr>
              <w:suppressAutoHyphens/>
            </w:pPr>
            <w:r>
              <w:t>№ п/п</w:t>
            </w:r>
          </w:p>
        </w:tc>
        <w:tc>
          <w:tcPr>
            <w:tcW w:w="7284" w:type="dxa"/>
            <w:shd w:val="clear" w:color="auto" w:fill="auto"/>
          </w:tcPr>
          <w:p w:rsidR="009629D9" w:rsidRDefault="009629D9" w:rsidP="001B34B9">
            <w:pPr>
              <w:suppressAutoHyphens/>
              <w:jc w:val="center"/>
            </w:pPr>
            <w:r>
              <w:t>Наименование документа</w:t>
            </w:r>
          </w:p>
        </w:tc>
        <w:tc>
          <w:tcPr>
            <w:tcW w:w="1417" w:type="dxa"/>
            <w:shd w:val="clear" w:color="auto" w:fill="auto"/>
          </w:tcPr>
          <w:p w:rsidR="009629D9" w:rsidRDefault="009629D9" w:rsidP="001B34B9">
            <w:pPr>
              <w:suppressAutoHyphens/>
            </w:pPr>
            <w:r>
              <w:t>Количество листов</w:t>
            </w: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r>
              <w:t>Итого количество листов:</w:t>
            </w:r>
          </w:p>
        </w:tc>
        <w:tc>
          <w:tcPr>
            <w:tcW w:w="1417" w:type="dxa"/>
            <w:shd w:val="clear" w:color="auto" w:fill="auto"/>
          </w:tcPr>
          <w:p w:rsidR="009629D9" w:rsidRDefault="009629D9" w:rsidP="001B34B9">
            <w:pPr>
              <w:suppressAutoHyphens/>
            </w:pPr>
          </w:p>
        </w:tc>
      </w:tr>
    </w:tbl>
    <w:p w:rsidR="009629D9" w:rsidRDefault="009629D9" w:rsidP="009629D9">
      <w:pPr>
        <w:spacing w:before="100" w:beforeAutospacing="1"/>
      </w:pPr>
      <w:r>
        <w:t>Заявитель__________________________________________________________________________________________________________________________________________________</w:t>
      </w:r>
    </w:p>
    <w:p w:rsidR="009629D9" w:rsidRPr="00930B68" w:rsidRDefault="009629D9" w:rsidP="009629D9">
      <w:pPr>
        <w:spacing w:before="100" w:beforeAutospacing="1"/>
        <w:rPr>
          <w:color w:val="000000"/>
          <w:sz w:val="20"/>
          <w:szCs w:val="20"/>
        </w:rPr>
      </w:pPr>
      <w:r>
        <w:rPr>
          <w:color w:val="000000"/>
        </w:rPr>
        <w:t>«___» __________ 20____</w:t>
      </w:r>
      <w:r w:rsidRPr="00930B68">
        <w:rPr>
          <w:color w:val="000000"/>
        </w:rPr>
        <w:t>г. ______________ (______________________)</w:t>
      </w:r>
    </w:p>
    <w:p w:rsidR="009629D9" w:rsidRPr="00400301" w:rsidRDefault="009629D9" w:rsidP="009629D9">
      <w:pPr>
        <w:spacing w:before="100" w:beforeAutospacing="1"/>
        <w:rPr>
          <w:color w:val="000000"/>
          <w:sz w:val="20"/>
          <w:szCs w:val="20"/>
        </w:rPr>
      </w:pPr>
      <w:r>
        <w:rPr>
          <w:color w:val="000000"/>
        </w:rPr>
        <w:t xml:space="preserve">                                                     </w:t>
      </w:r>
      <w:r w:rsidRPr="00400301">
        <w:rPr>
          <w:color w:val="000000"/>
          <w:sz w:val="20"/>
          <w:szCs w:val="20"/>
        </w:rPr>
        <w:t>Подпись           Расшифровка подписи</w:t>
      </w:r>
      <w:r>
        <w:rPr>
          <w:color w:val="000000"/>
          <w:sz w:val="20"/>
          <w:szCs w:val="20"/>
        </w:rPr>
        <w:t xml:space="preserve">            м.п.</w:t>
      </w:r>
    </w:p>
    <w:p w:rsidR="009629D9" w:rsidRDefault="009629D9" w:rsidP="009629D9"/>
    <w:p w:rsidR="009629D9" w:rsidRPr="00DC6D17" w:rsidRDefault="009629D9" w:rsidP="009629D9">
      <w:pPr>
        <w:autoSpaceDE w:val="0"/>
        <w:autoSpaceDN w:val="0"/>
        <w:adjustRightInd w:val="0"/>
        <w:jc w:val="both"/>
        <w:rPr>
          <w:bCs/>
          <w:sz w:val="20"/>
          <w:szCs w:val="20"/>
        </w:rPr>
      </w:pPr>
      <w:r w:rsidRPr="00790AE9">
        <w:rPr>
          <w:bCs/>
          <w:sz w:val="20"/>
          <w:szCs w:val="20"/>
        </w:rPr>
        <w:t>Заявка в книгу документов не подшивается.</w:t>
      </w:r>
    </w:p>
    <w:p w:rsidR="009629D9" w:rsidRDefault="009629D9" w:rsidP="00263375">
      <w:pPr>
        <w:autoSpaceDE w:val="0"/>
        <w:autoSpaceDN w:val="0"/>
        <w:adjustRightInd w:val="0"/>
        <w:ind w:firstLine="540"/>
        <w:jc w:val="both"/>
      </w:pPr>
    </w:p>
    <w:p w:rsidR="009629D9" w:rsidRDefault="009629D9" w:rsidP="00263375">
      <w:pPr>
        <w:autoSpaceDE w:val="0"/>
        <w:autoSpaceDN w:val="0"/>
        <w:adjustRightInd w:val="0"/>
        <w:ind w:firstLine="540"/>
        <w:jc w:val="both"/>
      </w:pPr>
    </w:p>
    <w:p w:rsidR="00712628" w:rsidRDefault="00712628" w:rsidP="00263375">
      <w:pPr>
        <w:autoSpaceDE w:val="0"/>
        <w:autoSpaceDN w:val="0"/>
        <w:adjustRightInd w:val="0"/>
        <w:ind w:firstLine="540"/>
        <w:jc w:val="both"/>
      </w:pPr>
    </w:p>
    <w:p w:rsidR="00712628" w:rsidRPr="00712628" w:rsidRDefault="00712628" w:rsidP="00712628">
      <w:pPr>
        <w:pStyle w:val="a4"/>
        <w:spacing w:after="0"/>
        <w:jc w:val="right"/>
        <w:rPr>
          <w:sz w:val="20"/>
          <w:szCs w:val="20"/>
          <w:lang w:val="ru-RU"/>
        </w:rPr>
      </w:pPr>
      <w:r>
        <w:rPr>
          <w:sz w:val="20"/>
          <w:szCs w:val="20"/>
          <w:lang w:val="ru-RU"/>
        </w:rPr>
        <w:t>П</w:t>
      </w:r>
      <w:r>
        <w:rPr>
          <w:sz w:val="20"/>
          <w:szCs w:val="20"/>
        </w:rPr>
        <w:t>риложение №</w:t>
      </w:r>
      <w:r>
        <w:rPr>
          <w:sz w:val="20"/>
          <w:szCs w:val="20"/>
          <w:lang w:val="ru-RU"/>
        </w:rPr>
        <w:t>4</w:t>
      </w:r>
    </w:p>
    <w:p w:rsidR="00712628" w:rsidRDefault="00712628" w:rsidP="00712628">
      <w:pPr>
        <w:autoSpaceDE w:val="0"/>
        <w:autoSpaceDN w:val="0"/>
        <w:adjustRightInd w:val="0"/>
        <w:jc w:val="right"/>
        <w:outlineLvl w:val="0"/>
      </w:pPr>
      <w:r>
        <w:rPr>
          <w:sz w:val="20"/>
          <w:szCs w:val="20"/>
        </w:rPr>
        <w:t xml:space="preserve">к </w:t>
      </w:r>
      <w:r w:rsidRPr="00343D1A">
        <w:rPr>
          <w:sz w:val="20"/>
          <w:szCs w:val="20"/>
        </w:rPr>
        <w:t>Документации об аукционе</w:t>
      </w:r>
    </w:p>
    <w:p w:rsidR="00712628" w:rsidRDefault="00712628" w:rsidP="00712628">
      <w:pPr>
        <w:autoSpaceDE w:val="0"/>
        <w:autoSpaceDN w:val="0"/>
        <w:adjustRightInd w:val="0"/>
        <w:jc w:val="center"/>
        <w:rPr>
          <w:b/>
          <w:bCs/>
          <w:sz w:val="20"/>
          <w:szCs w:val="20"/>
        </w:rPr>
      </w:pPr>
    </w:p>
    <w:p w:rsidR="00712628" w:rsidRDefault="00712628" w:rsidP="00712628">
      <w:pPr>
        <w:autoSpaceDE w:val="0"/>
        <w:autoSpaceDN w:val="0"/>
        <w:adjustRightInd w:val="0"/>
        <w:jc w:val="center"/>
        <w:rPr>
          <w:b/>
          <w:bCs/>
          <w:sz w:val="20"/>
          <w:szCs w:val="20"/>
        </w:rPr>
      </w:pPr>
    </w:p>
    <w:p w:rsidR="00712628" w:rsidRPr="005C5606" w:rsidRDefault="00712628" w:rsidP="00712628">
      <w:pPr>
        <w:autoSpaceDE w:val="0"/>
        <w:autoSpaceDN w:val="0"/>
        <w:adjustRightInd w:val="0"/>
        <w:jc w:val="center"/>
        <w:rPr>
          <w:b/>
          <w:bCs/>
        </w:rPr>
      </w:pPr>
      <w:r w:rsidRPr="005C5606">
        <w:rPr>
          <w:b/>
          <w:bCs/>
        </w:rPr>
        <w:t>Запрос о разъяснении положений документации аукциона</w:t>
      </w:r>
    </w:p>
    <w:p w:rsidR="00712628" w:rsidRPr="00F92876" w:rsidRDefault="00712628" w:rsidP="00712628">
      <w:pPr>
        <w:autoSpaceDE w:val="0"/>
        <w:autoSpaceDN w:val="0"/>
        <w:adjustRightInd w:val="0"/>
        <w:jc w:val="right"/>
        <w:rPr>
          <w:bCs/>
          <w:sz w:val="20"/>
          <w:szCs w:val="20"/>
        </w:rPr>
      </w:pPr>
    </w:p>
    <w:p w:rsidR="00712628" w:rsidRPr="00F92876" w:rsidRDefault="00712628" w:rsidP="00712628">
      <w:pPr>
        <w:autoSpaceDE w:val="0"/>
        <w:autoSpaceDN w:val="0"/>
        <w:adjustRightInd w:val="0"/>
        <w:jc w:val="right"/>
        <w:rPr>
          <w:bCs/>
          <w:sz w:val="20"/>
          <w:szCs w:val="20"/>
        </w:rPr>
      </w:pPr>
    </w:p>
    <w:p w:rsidR="00712628" w:rsidRPr="005C5606" w:rsidRDefault="00712628" w:rsidP="00712628">
      <w:pPr>
        <w:keepNext/>
        <w:tabs>
          <w:tab w:val="left" w:pos="708"/>
        </w:tabs>
        <w:spacing w:after="100" w:afterAutospacing="1"/>
        <w:ind w:firstLine="567"/>
        <w:jc w:val="both"/>
        <w:outlineLvl w:val="1"/>
        <w:rPr>
          <w:bCs/>
          <w:iCs/>
        </w:rPr>
      </w:pPr>
      <w:r w:rsidRPr="005C5606">
        <w:rPr>
          <w:iCs/>
        </w:rPr>
        <w:t xml:space="preserve">Прошу разъяснить пункт ____ документации </w:t>
      </w:r>
      <w:r w:rsidRPr="005C5606">
        <w:rPr>
          <w:bCs/>
          <w:iCs/>
        </w:rPr>
        <w:t xml:space="preserve">открытого аукциона на </w:t>
      </w:r>
      <w:r w:rsidRPr="005C5606">
        <w:t>право размещения нестационарного торгового объекта на территории города Арзамаса Нижегородской области</w:t>
      </w:r>
      <w:r w:rsidRPr="005C5606">
        <w:rPr>
          <w:bCs/>
          <w:iCs/>
        </w:rPr>
        <w:t>, назначенного на __________ 20__ года в _____ часов.</w:t>
      </w:r>
    </w:p>
    <w:p w:rsidR="00712628" w:rsidRPr="00F92876" w:rsidRDefault="00712628" w:rsidP="00712628">
      <w:pPr>
        <w:ind w:firstLine="567"/>
        <w:rPr>
          <w:sz w:val="22"/>
          <w:szCs w:val="22"/>
        </w:rPr>
      </w:pPr>
      <w:r w:rsidRPr="005C5606">
        <w:t xml:space="preserve">Вопрос: </w:t>
      </w:r>
      <w:r w:rsidRPr="00F92876">
        <w:rPr>
          <w:sz w:val="22"/>
          <w:szCs w:val="22"/>
        </w:rPr>
        <w:t>__________________________________________________________________________________________________________________________________________________________________________</w:t>
      </w:r>
    </w:p>
    <w:p w:rsidR="00712628" w:rsidRPr="005C5606" w:rsidRDefault="00712628" w:rsidP="00712628">
      <w:pPr>
        <w:ind w:firstLine="567"/>
      </w:pPr>
    </w:p>
    <w:p w:rsidR="00712628" w:rsidRPr="00F92876" w:rsidRDefault="00712628" w:rsidP="00712628">
      <w:pPr>
        <w:ind w:firstLine="567"/>
        <w:rPr>
          <w:sz w:val="22"/>
          <w:szCs w:val="22"/>
        </w:rPr>
      </w:pPr>
      <w:r w:rsidRPr="005C5606">
        <w:t>Ответ прошу направить по адресу:</w:t>
      </w:r>
      <w:r w:rsidRPr="00F92876">
        <w:rPr>
          <w:sz w:val="22"/>
          <w:szCs w:val="22"/>
        </w:rPr>
        <w:t xml:space="preserve"> __________________________________________________________________________________________________________________________________________________________________________</w:t>
      </w:r>
    </w:p>
    <w:p w:rsidR="00712628" w:rsidRPr="00F92876" w:rsidRDefault="00712628" w:rsidP="00712628">
      <w:pPr>
        <w:autoSpaceDE w:val="0"/>
        <w:autoSpaceDN w:val="0"/>
        <w:adjustRightInd w:val="0"/>
        <w:jc w:val="both"/>
        <w:rPr>
          <w:bCs/>
          <w:sz w:val="22"/>
          <w:szCs w:val="22"/>
        </w:rPr>
      </w:pPr>
    </w:p>
    <w:p w:rsidR="00712628" w:rsidRPr="005C5606" w:rsidRDefault="00712628" w:rsidP="00712628">
      <w:pPr>
        <w:autoSpaceDE w:val="0"/>
        <w:autoSpaceDN w:val="0"/>
        <w:adjustRightInd w:val="0"/>
        <w:rPr>
          <w:bCs/>
        </w:rPr>
      </w:pPr>
      <w:r w:rsidRPr="005C5606">
        <w:rPr>
          <w:bCs/>
        </w:rPr>
        <w:t>«___» ___________ 20 ___ г.</w:t>
      </w:r>
    </w:p>
    <w:p w:rsidR="00712628" w:rsidRPr="00F92876" w:rsidRDefault="00712628" w:rsidP="00712628">
      <w:pPr>
        <w:autoSpaceDE w:val="0"/>
        <w:autoSpaceDN w:val="0"/>
        <w:adjustRightInd w:val="0"/>
        <w:jc w:val="right"/>
        <w:rPr>
          <w:bCs/>
          <w:sz w:val="20"/>
          <w:szCs w:val="20"/>
        </w:rPr>
      </w:pPr>
    </w:p>
    <w:p w:rsidR="00712628" w:rsidRPr="00F92876" w:rsidRDefault="00712628" w:rsidP="00712628">
      <w:pPr>
        <w:autoSpaceDE w:val="0"/>
        <w:autoSpaceDN w:val="0"/>
        <w:adjustRightInd w:val="0"/>
        <w:jc w:val="right"/>
        <w:rPr>
          <w:bCs/>
          <w:sz w:val="20"/>
          <w:szCs w:val="20"/>
        </w:rPr>
      </w:pPr>
    </w:p>
    <w:p w:rsidR="00712628" w:rsidRPr="005C5606" w:rsidRDefault="00712628" w:rsidP="00712628">
      <w:pPr>
        <w:jc w:val="both"/>
      </w:pPr>
      <w:r w:rsidRPr="005C5606">
        <w:t>Претендент (уполномоченный представитель) _____________________Ф.И.О.</w:t>
      </w:r>
    </w:p>
    <w:p w:rsidR="00712628" w:rsidRDefault="00712628" w:rsidP="00712628">
      <w:pPr>
        <w:jc w:val="both"/>
        <w:rPr>
          <w:sz w:val="22"/>
          <w:szCs w:val="22"/>
        </w:rPr>
      </w:pPr>
      <w:r w:rsidRPr="00F92876">
        <w:rPr>
          <w:sz w:val="22"/>
          <w:szCs w:val="22"/>
        </w:rPr>
        <w:t xml:space="preserve">                                                                                                  Подпись</w:t>
      </w:r>
    </w:p>
    <w:p w:rsidR="00712628" w:rsidRDefault="00712628" w:rsidP="00712628">
      <w:pPr>
        <w:jc w:val="both"/>
        <w:rPr>
          <w:sz w:val="22"/>
          <w:szCs w:val="22"/>
        </w:rPr>
      </w:pPr>
    </w:p>
    <w:p w:rsidR="00712628" w:rsidRDefault="00712628" w:rsidP="00712628">
      <w:pPr>
        <w:jc w:val="both"/>
        <w:rPr>
          <w:sz w:val="22"/>
          <w:szCs w:val="22"/>
        </w:rPr>
      </w:pPr>
    </w:p>
    <w:p w:rsidR="00712628" w:rsidRPr="00712628" w:rsidRDefault="00712628" w:rsidP="00712628">
      <w:pPr>
        <w:pStyle w:val="a4"/>
        <w:spacing w:after="0"/>
        <w:jc w:val="right"/>
        <w:rPr>
          <w:sz w:val="20"/>
          <w:szCs w:val="20"/>
          <w:lang w:val="ru-RU"/>
        </w:rPr>
      </w:pPr>
      <w:r>
        <w:rPr>
          <w:sz w:val="20"/>
          <w:szCs w:val="20"/>
        </w:rPr>
        <w:t>Приложение №</w:t>
      </w:r>
      <w:r>
        <w:rPr>
          <w:sz w:val="20"/>
          <w:szCs w:val="20"/>
          <w:lang w:val="ru-RU"/>
        </w:rPr>
        <w:t>5</w:t>
      </w:r>
    </w:p>
    <w:p w:rsidR="00712628" w:rsidRDefault="00712628" w:rsidP="00712628">
      <w:pPr>
        <w:autoSpaceDE w:val="0"/>
        <w:autoSpaceDN w:val="0"/>
        <w:adjustRightInd w:val="0"/>
        <w:jc w:val="right"/>
        <w:outlineLvl w:val="0"/>
      </w:pPr>
      <w:r>
        <w:rPr>
          <w:sz w:val="20"/>
          <w:szCs w:val="20"/>
        </w:rPr>
        <w:t xml:space="preserve">к </w:t>
      </w:r>
      <w:r w:rsidRPr="00343D1A">
        <w:rPr>
          <w:sz w:val="20"/>
          <w:szCs w:val="20"/>
        </w:rPr>
        <w:t>Документации об аукционе</w:t>
      </w:r>
    </w:p>
    <w:p w:rsidR="00712628" w:rsidRDefault="00712628" w:rsidP="00712628">
      <w:pPr>
        <w:jc w:val="both"/>
        <w:rPr>
          <w:sz w:val="22"/>
          <w:szCs w:val="22"/>
        </w:rPr>
      </w:pPr>
    </w:p>
    <w:p w:rsidR="00712628" w:rsidRDefault="00712628" w:rsidP="00712628">
      <w:pPr>
        <w:jc w:val="both"/>
        <w:rPr>
          <w:sz w:val="22"/>
          <w:szCs w:val="22"/>
        </w:rPr>
      </w:pPr>
    </w:p>
    <w:p w:rsidR="00712628" w:rsidRDefault="00712628" w:rsidP="00712628">
      <w:pPr>
        <w:jc w:val="both"/>
        <w:rPr>
          <w:sz w:val="22"/>
          <w:szCs w:val="22"/>
        </w:rPr>
      </w:pPr>
    </w:p>
    <w:p w:rsidR="00712628" w:rsidRPr="00F92876" w:rsidRDefault="00712628" w:rsidP="00712628">
      <w:pPr>
        <w:jc w:val="both"/>
        <w:rPr>
          <w:sz w:val="22"/>
          <w:szCs w:val="22"/>
        </w:rPr>
      </w:pPr>
    </w:p>
    <w:p w:rsidR="00712628" w:rsidRPr="005C5606" w:rsidRDefault="00712628" w:rsidP="00712628">
      <w:pPr>
        <w:autoSpaceDE w:val="0"/>
        <w:autoSpaceDN w:val="0"/>
        <w:adjustRightInd w:val="0"/>
        <w:jc w:val="center"/>
        <w:rPr>
          <w:b/>
          <w:bCs/>
        </w:rPr>
      </w:pPr>
      <w:r w:rsidRPr="005C5606">
        <w:rPr>
          <w:b/>
          <w:bCs/>
        </w:rPr>
        <w:t>Заявление на отзыв заявки</w:t>
      </w:r>
    </w:p>
    <w:p w:rsidR="00712628" w:rsidRPr="005C5606" w:rsidRDefault="00712628" w:rsidP="00712628">
      <w:pPr>
        <w:autoSpaceDE w:val="0"/>
        <w:autoSpaceDN w:val="0"/>
        <w:adjustRightInd w:val="0"/>
        <w:jc w:val="right"/>
        <w:rPr>
          <w:bCs/>
        </w:rPr>
      </w:pPr>
    </w:p>
    <w:p w:rsidR="00712628" w:rsidRPr="005C5606" w:rsidRDefault="00712628" w:rsidP="00712628">
      <w:pPr>
        <w:autoSpaceDE w:val="0"/>
        <w:autoSpaceDN w:val="0"/>
        <w:adjustRightInd w:val="0"/>
        <w:jc w:val="right"/>
        <w:rPr>
          <w:bCs/>
        </w:rPr>
      </w:pPr>
    </w:p>
    <w:p w:rsidR="00712628" w:rsidRPr="005C5606" w:rsidRDefault="00712628" w:rsidP="00712628">
      <w:pPr>
        <w:keepNext/>
        <w:tabs>
          <w:tab w:val="left" w:pos="708"/>
        </w:tabs>
        <w:spacing w:after="100" w:afterAutospacing="1"/>
        <w:ind w:firstLine="567"/>
        <w:jc w:val="both"/>
        <w:outlineLvl w:val="1"/>
        <w:rPr>
          <w:bCs/>
          <w:iCs/>
        </w:rPr>
      </w:pPr>
      <w:r w:rsidRPr="005C5606">
        <w:rPr>
          <w:iCs/>
        </w:rPr>
        <w:t xml:space="preserve">Отзываю заявку от ________г., поданную на участие в </w:t>
      </w:r>
      <w:r w:rsidRPr="005C5606">
        <w:rPr>
          <w:bCs/>
          <w:iCs/>
        </w:rPr>
        <w:t xml:space="preserve">открытом аукционе на </w:t>
      </w:r>
      <w:r w:rsidRPr="005C5606">
        <w:t>право размещения нестационарного торгового объекта на территории города Арзамаса Нижегородской области</w:t>
      </w:r>
      <w:r w:rsidRPr="005C5606">
        <w:rPr>
          <w:bCs/>
          <w:iCs/>
        </w:rPr>
        <w:t>, назначенного на __________ 20__ года в _____ часов, по лотам № ____________________</w:t>
      </w:r>
    </w:p>
    <w:p w:rsidR="00712628" w:rsidRPr="005C5606" w:rsidRDefault="00712628" w:rsidP="00712628">
      <w:pPr>
        <w:ind w:firstLine="567"/>
      </w:pPr>
      <w:r w:rsidRPr="005C5606">
        <w:t>Пакет документов (за исключением заявки) прошу направить по адресу: __________________________________________________________________________________________________________________________________________________________</w:t>
      </w:r>
    </w:p>
    <w:p w:rsidR="00712628" w:rsidRPr="00F92876" w:rsidRDefault="00712628" w:rsidP="00712628">
      <w:pPr>
        <w:autoSpaceDE w:val="0"/>
        <w:autoSpaceDN w:val="0"/>
        <w:adjustRightInd w:val="0"/>
        <w:jc w:val="both"/>
        <w:rPr>
          <w:bCs/>
          <w:sz w:val="22"/>
          <w:szCs w:val="22"/>
        </w:rPr>
      </w:pPr>
    </w:p>
    <w:p w:rsidR="00712628" w:rsidRPr="00F92876" w:rsidRDefault="00712628" w:rsidP="00712628">
      <w:pPr>
        <w:autoSpaceDE w:val="0"/>
        <w:autoSpaceDN w:val="0"/>
        <w:adjustRightInd w:val="0"/>
        <w:jc w:val="right"/>
        <w:rPr>
          <w:bCs/>
          <w:sz w:val="20"/>
          <w:szCs w:val="20"/>
        </w:rPr>
      </w:pPr>
    </w:p>
    <w:p w:rsidR="00712628" w:rsidRPr="00F92876" w:rsidRDefault="00712628" w:rsidP="00712628">
      <w:pPr>
        <w:autoSpaceDE w:val="0"/>
        <w:autoSpaceDN w:val="0"/>
        <w:adjustRightInd w:val="0"/>
        <w:jc w:val="right"/>
        <w:rPr>
          <w:bCs/>
          <w:sz w:val="20"/>
          <w:szCs w:val="20"/>
        </w:rPr>
      </w:pPr>
    </w:p>
    <w:p w:rsidR="00712628" w:rsidRPr="00F92876" w:rsidRDefault="00712628" w:rsidP="00712628">
      <w:pPr>
        <w:autoSpaceDE w:val="0"/>
        <w:autoSpaceDN w:val="0"/>
        <w:adjustRightInd w:val="0"/>
        <w:jc w:val="right"/>
        <w:rPr>
          <w:bCs/>
          <w:sz w:val="20"/>
          <w:szCs w:val="20"/>
        </w:rPr>
      </w:pPr>
    </w:p>
    <w:p w:rsidR="00712628" w:rsidRPr="00F92876" w:rsidRDefault="00712628" w:rsidP="00712628">
      <w:pPr>
        <w:autoSpaceDE w:val="0"/>
        <w:autoSpaceDN w:val="0"/>
        <w:adjustRightInd w:val="0"/>
        <w:jc w:val="right"/>
        <w:rPr>
          <w:bCs/>
          <w:sz w:val="20"/>
          <w:szCs w:val="20"/>
        </w:rPr>
      </w:pPr>
    </w:p>
    <w:p w:rsidR="00712628" w:rsidRPr="005C5606" w:rsidRDefault="00712628" w:rsidP="00712628">
      <w:pPr>
        <w:autoSpaceDE w:val="0"/>
        <w:autoSpaceDN w:val="0"/>
        <w:adjustRightInd w:val="0"/>
        <w:rPr>
          <w:bCs/>
        </w:rPr>
      </w:pPr>
      <w:r w:rsidRPr="005C5606">
        <w:rPr>
          <w:bCs/>
        </w:rPr>
        <w:t>«___» ___________ 20 ___ г.</w:t>
      </w:r>
    </w:p>
    <w:p w:rsidR="00712628" w:rsidRPr="005C5606" w:rsidRDefault="00712628" w:rsidP="00712628">
      <w:pPr>
        <w:autoSpaceDE w:val="0"/>
        <w:autoSpaceDN w:val="0"/>
        <w:adjustRightInd w:val="0"/>
        <w:jc w:val="right"/>
        <w:rPr>
          <w:bCs/>
        </w:rPr>
      </w:pPr>
    </w:p>
    <w:p w:rsidR="00712628" w:rsidRPr="005C5606" w:rsidRDefault="00712628" w:rsidP="00712628">
      <w:pPr>
        <w:autoSpaceDE w:val="0"/>
        <w:autoSpaceDN w:val="0"/>
        <w:adjustRightInd w:val="0"/>
        <w:jc w:val="right"/>
        <w:rPr>
          <w:bCs/>
        </w:rPr>
      </w:pPr>
    </w:p>
    <w:p w:rsidR="00712628" w:rsidRPr="005C5606" w:rsidRDefault="00712628" w:rsidP="00712628">
      <w:pPr>
        <w:jc w:val="both"/>
      </w:pPr>
      <w:r w:rsidRPr="005C5606">
        <w:t>Претендент (уполномоченный представитель) _____________________Ф.И.О.</w:t>
      </w:r>
    </w:p>
    <w:p w:rsidR="00712628" w:rsidRPr="005C5606" w:rsidRDefault="00712628" w:rsidP="00712628">
      <w:pPr>
        <w:jc w:val="both"/>
      </w:pPr>
      <w:r w:rsidRPr="005C5606">
        <w:t xml:space="preserve">                                                                                                  подпись</w:t>
      </w:r>
    </w:p>
    <w:p w:rsidR="00712628" w:rsidRDefault="00712628" w:rsidP="00712628">
      <w:pPr>
        <w:autoSpaceDE w:val="0"/>
        <w:autoSpaceDN w:val="0"/>
        <w:adjustRightInd w:val="0"/>
        <w:jc w:val="center"/>
        <w:outlineLvl w:val="0"/>
      </w:pPr>
    </w:p>
    <w:p w:rsidR="00712628" w:rsidRDefault="00712628" w:rsidP="00712628">
      <w:pPr>
        <w:autoSpaceDE w:val="0"/>
        <w:autoSpaceDN w:val="0"/>
        <w:adjustRightInd w:val="0"/>
        <w:jc w:val="center"/>
        <w:outlineLvl w:val="0"/>
      </w:pPr>
    </w:p>
    <w:p w:rsidR="009629D9" w:rsidRDefault="009629D9" w:rsidP="00263375">
      <w:pPr>
        <w:autoSpaceDE w:val="0"/>
        <w:autoSpaceDN w:val="0"/>
        <w:adjustRightInd w:val="0"/>
        <w:ind w:firstLine="540"/>
        <w:jc w:val="both"/>
      </w:pPr>
    </w:p>
    <w:p w:rsidR="009629D9" w:rsidRPr="009629D9" w:rsidRDefault="009629D9" w:rsidP="009629D9">
      <w:pPr>
        <w:pStyle w:val="ConsPlusNormal"/>
        <w:jc w:val="right"/>
        <w:outlineLvl w:val="0"/>
        <w:rPr>
          <w:rFonts w:ascii="Times New Roman" w:hAnsi="Times New Roman" w:cs="Times New Roman"/>
          <w:sz w:val="20"/>
        </w:rPr>
      </w:pPr>
      <w:r w:rsidRPr="009629D9">
        <w:rPr>
          <w:rFonts w:ascii="Times New Roman" w:hAnsi="Times New Roman" w:cs="Times New Roman"/>
          <w:sz w:val="20"/>
        </w:rPr>
        <w:t>Приложение №</w:t>
      </w:r>
      <w:r w:rsidR="00712628">
        <w:rPr>
          <w:rFonts w:ascii="Times New Roman" w:hAnsi="Times New Roman" w:cs="Times New Roman"/>
          <w:sz w:val="20"/>
        </w:rPr>
        <w:t>6</w:t>
      </w:r>
    </w:p>
    <w:p w:rsidR="009629D9" w:rsidRPr="009629D9" w:rsidRDefault="009629D9" w:rsidP="009629D9">
      <w:pPr>
        <w:pStyle w:val="a4"/>
        <w:spacing w:after="0"/>
        <w:jc w:val="right"/>
        <w:rPr>
          <w:sz w:val="20"/>
          <w:szCs w:val="20"/>
        </w:rPr>
      </w:pPr>
      <w:r w:rsidRPr="009629D9">
        <w:rPr>
          <w:sz w:val="20"/>
          <w:szCs w:val="20"/>
        </w:rPr>
        <w:t>к Документации об аукционе</w:t>
      </w:r>
    </w:p>
    <w:p w:rsidR="009629D9" w:rsidRDefault="009629D9" w:rsidP="009629D9">
      <w:pPr>
        <w:pStyle w:val="ConsPlusNormal"/>
        <w:jc w:val="right"/>
        <w:rPr>
          <w:rFonts w:ascii="Times New Roman" w:hAnsi="Times New Roman" w:cs="Times New Roman"/>
          <w:sz w:val="24"/>
          <w:szCs w:val="24"/>
        </w:rPr>
      </w:pPr>
    </w:p>
    <w:p w:rsidR="009629D9" w:rsidRDefault="009629D9" w:rsidP="009629D9">
      <w:pPr>
        <w:pStyle w:val="ConsPlusNormal"/>
        <w:jc w:val="right"/>
        <w:rPr>
          <w:rFonts w:ascii="Times New Roman" w:hAnsi="Times New Roman" w:cs="Times New Roman"/>
          <w:sz w:val="28"/>
          <w:szCs w:val="28"/>
        </w:rPr>
      </w:pPr>
    </w:p>
    <w:p w:rsidR="00546063" w:rsidRDefault="00546063" w:rsidP="009629D9">
      <w:pPr>
        <w:pStyle w:val="ConsPlusNormal"/>
        <w:jc w:val="center"/>
        <w:rPr>
          <w:rFonts w:ascii="Times New Roman" w:hAnsi="Times New Roman" w:cs="Times New Roman"/>
          <w:sz w:val="24"/>
          <w:szCs w:val="24"/>
        </w:rPr>
      </w:pPr>
    </w:p>
    <w:p w:rsidR="009629D9" w:rsidRPr="009629D9" w:rsidRDefault="009629D9" w:rsidP="009629D9">
      <w:pPr>
        <w:pStyle w:val="ConsPlusNormal"/>
        <w:jc w:val="center"/>
        <w:rPr>
          <w:rFonts w:ascii="Times New Roman" w:hAnsi="Times New Roman" w:cs="Times New Roman"/>
          <w:sz w:val="24"/>
          <w:szCs w:val="24"/>
        </w:rPr>
      </w:pPr>
      <w:r w:rsidRPr="007E5149">
        <w:rPr>
          <w:rFonts w:ascii="Times New Roman" w:hAnsi="Times New Roman" w:cs="Times New Roman"/>
          <w:sz w:val="24"/>
          <w:szCs w:val="24"/>
        </w:rPr>
        <w:t xml:space="preserve">Проект </w:t>
      </w:r>
      <w:r w:rsidRPr="009629D9">
        <w:rPr>
          <w:rFonts w:ascii="Times New Roman" w:hAnsi="Times New Roman" w:cs="Times New Roman"/>
          <w:sz w:val="24"/>
          <w:szCs w:val="24"/>
        </w:rPr>
        <w:t xml:space="preserve">договора </w:t>
      </w:r>
    </w:p>
    <w:p w:rsidR="009629D9" w:rsidRPr="009629D9" w:rsidRDefault="009629D9" w:rsidP="009629D9">
      <w:pPr>
        <w:pStyle w:val="ConsPlusNormal"/>
        <w:jc w:val="center"/>
        <w:rPr>
          <w:rFonts w:ascii="Times New Roman" w:hAnsi="Times New Roman" w:cs="Times New Roman"/>
          <w:sz w:val="24"/>
          <w:szCs w:val="24"/>
        </w:rPr>
      </w:pPr>
      <w:r w:rsidRPr="009629D9">
        <w:rPr>
          <w:rFonts w:ascii="Times New Roman" w:hAnsi="Times New Roman" w:cs="Times New Roman"/>
          <w:sz w:val="24"/>
          <w:szCs w:val="24"/>
        </w:rPr>
        <w:t>на размещение нестационарного торгового объекта</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г. Арзамас                                                                        </w:t>
      </w:r>
      <w:r>
        <w:rPr>
          <w:rFonts w:ascii="Times New Roman" w:hAnsi="Times New Roman" w:cs="Times New Roman"/>
          <w:sz w:val="24"/>
          <w:szCs w:val="24"/>
        </w:rPr>
        <w:t xml:space="preserve">                      </w:t>
      </w:r>
      <w:r w:rsidRPr="009629D9">
        <w:rPr>
          <w:rFonts w:ascii="Times New Roman" w:hAnsi="Times New Roman" w:cs="Times New Roman"/>
          <w:sz w:val="24"/>
          <w:szCs w:val="24"/>
        </w:rPr>
        <w:t>"__" ____________ 20__ г.</w:t>
      </w:r>
    </w:p>
    <w:p w:rsidR="009629D9" w:rsidRPr="009629D9" w:rsidRDefault="009629D9" w:rsidP="009629D9">
      <w:pPr>
        <w:pStyle w:val="ConsPlusNonformat"/>
        <w:ind w:firstLine="709"/>
        <w:jc w:val="both"/>
        <w:rPr>
          <w:rFonts w:ascii="Times New Roman" w:hAnsi="Times New Roman" w:cs="Times New Roman"/>
          <w:sz w:val="24"/>
          <w:szCs w:val="24"/>
        </w:rPr>
      </w:pPr>
    </w:p>
    <w:p w:rsidR="009629D9" w:rsidRPr="009629D9" w:rsidRDefault="009629D9" w:rsidP="009629D9">
      <w:pPr>
        <w:pStyle w:val="ConsPlusNonformat"/>
        <w:ind w:firstLine="709"/>
        <w:jc w:val="both"/>
        <w:rPr>
          <w:rFonts w:ascii="Times New Roman" w:hAnsi="Times New Roman" w:cs="Times New Roman"/>
          <w:sz w:val="24"/>
          <w:szCs w:val="24"/>
        </w:rPr>
      </w:pPr>
      <w:r w:rsidRPr="009629D9">
        <w:rPr>
          <w:rFonts w:ascii="Times New Roman" w:hAnsi="Times New Roman" w:cs="Times New Roman"/>
          <w:sz w:val="24"/>
          <w:szCs w:val="24"/>
        </w:rPr>
        <w:t>Муниципальное образование городской округ город Арзамас Нижегородской области, от имени которого действует администрация города Арзамаса Нижегородской области в лице комитета имущественных отношений города Арзамаса Нижегородской области (далее - Комитет), представленного председателем _________________</w:t>
      </w:r>
      <w:r w:rsidR="00546063">
        <w:rPr>
          <w:rFonts w:ascii="Times New Roman" w:hAnsi="Times New Roman" w:cs="Times New Roman"/>
          <w:sz w:val="24"/>
          <w:szCs w:val="24"/>
        </w:rPr>
        <w:t>_________________________</w:t>
      </w:r>
      <w:r w:rsidRPr="009629D9">
        <w:rPr>
          <w:rFonts w:ascii="Times New Roman" w:hAnsi="Times New Roman" w:cs="Times New Roman"/>
          <w:sz w:val="24"/>
          <w:szCs w:val="24"/>
        </w:rPr>
        <w:t>___________, действующим на основании пункта 3 статьи 1 Положения о порядке управления и распоряжения муниципальной собственностью города Арзамаса Нижегородской области, утвержденного решением городской Думы городского округа город Арзамас Нижегородской области от 31.07.2020 № 55, Положения о Комитете имущественных отношений города Арзамаса Нижегородской области, утвержденного решением городской Думы городского округа город Арзамас Нижегородской области от 28.08.2020 № 70,  именуемое «Сторона-1», с одной стороны, и хозяйствующий субъект</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______________________________________</w:t>
      </w:r>
      <w:r>
        <w:rPr>
          <w:rFonts w:ascii="Times New Roman" w:hAnsi="Times New Roman" w:cs="Times New Roman"/>
          <w:sz w:val="24"/>
          <w:szCs w:val="24"/>
        </w:rPr>
        <w:t>___________</w:t>
      </w:r>
      <w:r w:rsidRPr="009629D9">
        <w:rPr>
          <w:rFonts w:ascii="Times New Roman" w:hAnsi="Times New Roman" w:cs="Times New Roman"/>
          <w:sz w:val="24"/>
          <w:szCs w:val="24"/>
        </w:rPr>
        <w:t>____________________________</w:t>
      </w:r>
    </w:p>
    <w:p w:rsidR="009629D9" w:rsidRPr="009629D9" w:rsidRDefault="009629D9" w:rsidP="009629D9">
      <w:pPr>
        <w:pStyle w:val="ConsPlusNonformat"/>
        <w:jc w:val="center"/>
        <w:rPr>
          <w:rFonts w:ascii="Times New Roman" w:hAnsi="Times New Roman" w:cs="Times New Roman"/>
          <w:sz w:val="18"/>
          <w:szCs w:val="18"/>
        </w:rPr>
      </w:pPr>
      <w:r w:rsidRPr="009629D9">
        <w:rPr>
          <w:rFonts w:ascii="Times New Roman" w:hAnsi="Times New Roman" w:cs="Times New Roman"/>
          <w:sz w:val="18"/>
          <w:szCs w:val="18"/>
        </w:rPr>
        <w:t>(наименование организации, Ф.И.О. индивидуального предпринимателя)</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в лице ___________________________________________________</w:t>
      </w:r>
      <w:r>
        <w:rPr>
          <w:rFonts w:ascii="Times New Roman" w:hAnsi="Times New Roman" w:cs="Times New Roman"/>
          <w:sz w:val="24"/>
          <w:szCs w:val="24"/>
        </w:rPr>
        <w:t>___________</w:t>
      </w:r>
      <w:r w:rsidRPr="009629D9">
        <w:rPr>
          <w:rFonts w:ascii="Times New Roman" w:hAnsi="Times New Roman" w:cs="Times New Roman"/>
          <w:sz w:val="24"/>
          <w:szCs w:val="24"/>
        </w:rPr>
        <w:t>_________,</w:t>
      </w:r>
    </w:p>
    <w:p w:rsidR="009629D9" w:rsidRPr="009629D9" w:rsidRDefault="009629D9" w:rsidP="009629D9">
      <w:pPr>
        <w:pStyle w:val="ConsPlusNonformat"/>
        <w:jc w:val="center"/>
        <w:rPr>
          <w:rFonts w:ascii="Times New Roman" w:hAnsi="Times New Roman" w:cs="Times New Roman"/>
          <w:sz w:val="18"/>
          <w:szCs w:val="18"/>
        </w:rPr>
      </w:pPr>
      <w:r w:rsidRPr="009629D9">
        <w:rPr>
          <w:rFonts w:ascii="Times New Roman" w:hAnsi="Times New Roman" w:cs="Times New Roman"/>
          <w:sz w:val="18"/>
          <w:szCs w:val="18"/>
        </w:rPr>
        <w:t>(должность, Ф.И.О.)</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действующего  на основании ____________________________________</w:t>
      </w:r>
      <w:r>
        <w:rPr>
          <w:rFonts w:ascii="Times New Roman" w:hAnsi="Times New Roman" w:cs="Times New Roman"/>
          <w:sz w:val="24"/>
          <w:szCs w:val="24"/>
        </w:rPr>
        <w:t>____________</w:t>
      </w:r>
      <w:r w:rsidRPr="009629D9">
        <w:rPr>
          <w:rFonts w:ascii="Times New Roman" w:hAnsi="Times New Roman" w:cs="Times New Roman"/>
          <w:sz w:val="24"/>
          <w:szCs w:val="24"/>
        </w:rPr>
        <w:t>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именуемый «Сторона-2», с  другой стороны, далее совместно именуемые Стороны, заключили настоящий Договор о нижеследующем:</w:t>
      </w:r>
    </w:p>
    <w:p w:rsidR="009629D9" w:rsidRPr="009629D9" w:rsidRDefault="009629D9" w:rsidP="009629D9">
      <w:pPr>
        <w:pStyle w:val="ConsPlusNonformat"/>
        <w:jc w:val="both"/>
        <w:rPr>
          <w:rFonts w:ascii="Times New Roman" w:hAnsi="Times New Roman" w:cs="Times New Roman"/>
          <w:sz w:val="24"/>
          <w:szCs w:val="24"/>
        </w:rPr>
      </w:pPr>
    </w:p>
    <w:p w:rsidR="009629D9" w:rsidRPr="009629D9" w:rsidRDefault="009629D9" w:rsidP="009629D9">
      <w:pPr>
        <w:pStyle w:val="ConsPlusNonformat"/>
        <w:jc w:val="center"/>
        <w:rPr>
          <w:rFonts w:ascii="Times New Roman" w:hAnsi="Times New Roman" w:cs="Times New Roman"/>
          <w:sz w:val="24"/>
          <w:szCs w:val="24"/>
        </w:rPr>
      </w:pPr>
      <w:r w:rsidRPr="009629D9">
        <w:rPr>
          <w:rFonts w:ascii="Times New Roman" w:hAnsi="Times New Roman" w:cs="Times New Roman"/>
          <w:sz w:val="24"/>
          <w:szCs w:val="24"/>
        </w:rPr>
        <w:t>1. Предмет Договора</w:t>
      </w:r>
    </w:p>
    <w:p w:rsidR="009629D9" w:rsidRPr="009629D9" w:rsidRDefault="009629D9" w:rsidP="009629D9">
      <w:pPr>
        <w:pStyle w:val="ConsPlusNonformat"/>
        <w:jc w:val="both"/>
        <w:rPr>
          <w:rFonts w:ascii="Times New Roman" w:hAnsi="Times New Roman" w:cs="Times New Roman"/>
          <w:sz w:val="24"/>
          <w:szCs w:val="24"/>
        </w:rPr>
      </w:pPr>
    </w:p>
    <w:p w:rsidR="009629D9" w:rsidRPr="009629D9" w:rsidRDefault="009629D9" w:rsidP="009629D9">
      <w:pPr>
        <w:pStyle w:val="ConsPlusNonformat"/>
        <w:jc w:val="both"/>
        <w:rPr>
          <w:rFonts w:ascii="Times New Roman" w:hAnsi="Times New Roman" w:cs="Times New Roman"/>
          <w:sz w:val="24"/>
          <w:szCs w:val="24"/>
        </w:rPr>
      </w:pPr>
      <w:bookmarkStart w:id="28" w:name="P184"/>
      <w:bookmarkEnd w:id="28"/>
      <w:r w:rsidRPr="009629D9">
        <w:rPr>
          <w:rFonts w:ascii="Times New Roman" w:hAnsi="Times New Roman" w:cs="Times New Roman"/>
          <w:sz w:val="24"/>
          <w:szCs w:val="24"/>
        </w:rPr>
        <w:t xml:space="preserve">    1.1. «Сторона-1» предоставляет «Стороне-2» право на размещение нестационарного торгового объекта (тип) _________</w:t>
      </w:r>
      <w:r>
        <w:rPr>
          <w:rFonts w:ascii="Times New Roman" w:hAnsi="Times New Roman" w:cs="Times New Roman"/>
          <w:sz w:val="24"/>
          <w:szCs w:val="24"/>
        </w:rPr>
        <w:t>___</w:t>
      </w:r>
      <w:r w:rsidR="00546063">
        <w:rPr>
          <w:rFonts w:ascii="Times New Roman" w:hAnsi="Times New Roman" w:cs="Times New Roman"/>
          <w:sz w:val="24"/>
          <w:szCs w:val="24"/>
        </w:rPr>
        <w:t>______________</w:t>
      </w:r>
      <w:r>
        <w:rPr>
          <w:rFonts w:ascii="Times New Roman" w:hAnsi="Times New Roman" w:cs="Times New Roman"/>
          <w:sz w:val="24"/>
          <w:szCs w:val="24"/>
        </w:rPr>
        <w:t>___</w:t>
      </w:r>
      <w:r w:rsidRPr="009629D9">
        <w:rPr>
          <w:rFonts w:ascii="Times New Roman" w:hAnsi="Times New Roman" w:cs="Times New Roman"/>
          <w:sz w:val="24"/>
          <w:szCs w:val="24"/>
        </w:rPr>
        <w:t>________(далее  -  Объект)  для  осуществления  торговой деятельности (торговли) по адресному  ориентиру  в  соответствии  со  схемой размещения нестационарных торговых   объектов   на   территории   городского   округа  город  Арзамас Нижегородской  области,  утвержденной  постановлением  администрации города Арзамаса Нижегородской области от __________ № ___________ (далее - Схема):</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w:t>
      </w:r>
      <w:r w:rsidRPr="009629D9">
        <w:rPr>
          <w:rFonts w:ascii="Times New Roman" w:hAnsi="Times New Roman" w:cs="Times New Roman"/>
          <w:sz w:val="24"/>
          <w:szCs w:val="24"/>
        </w:rPr>
        <w:t>___________</w:t>
      </w:r>
    </w:p>
    <w:p w:rsidR="009629D9" w:rsidRPr="009629D9" w:rsidRDefault="009629D9" w:rsidP="009629D9">
      <w:pPr>
        <w:pStyle w:val="ConsPlusNonformat"/>
        <w:jc w:val="center"/>
        <w:rPr>
          <w:rFonts w:ascii="Times New Roman" w:hAnsi="Times New Roman" w:cs="Times New Roman"/>
          <w:sz w:val="18"/>
          <w:szCs w:val="18"/>
        </w:rPr>
      </w:pPr>
      <w:r w:rsidRPr="009629D9">
        <w:rPr>
          <w:rFonts w:ascii="Times New Roman" w:hAnsi="Times New Roman" w:cs="Times New Roman"/>
          <w:sz w:val="18"/>
          <w:szCs w:val="18"/>
        </w:rPr>
        <w:t>(место расположения объекта)</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номер по Схеме___</w:t>
      </w:r>
      <w:r>
        <w:rPr>
          <w:rFonts w:ascii="Times New Roman" w:hAnsi="Times New Roman" w:cs="Times New Roman"/>
          <w:sz w:val="24"/>
          <w:szCs w:val="24"/>
        </w:rPr>
        <w:t>__</w:t>
      </w:r>
      <w:r w:rsidR="00546063">
        <w:rPr>
          <w:rFonts w:ascii="Times New Roman" w:hAnsi="Times New Roman" w:cs="Times New Roman"/>
          <w:sz w:val="24"/>
          <w:szCs w:val="24"/>
        </w:rPr>
        <w:t>_____</w:t>
      </w:r>
      <w:r>
        <w:rPr>
          <w:rFonts w:ascii="Times New Roman" w:hAnsi="Times New Roman" w:cs="Times New Roman"/>
          <w:sz w:val="24"/>
          <w:szCs w:val="24"/>
        </w:rPr>
        <w:t>___</w:t>
      </w:r>
      <w:r w:rsidRPr="009629D9">
        <w:rPr>
          <w:rFonts w:ascii="Times New Roman" w:hAnsi="Times New Roman" w:cs="Times New Roman"/>
          <w:sz w:val="24"/>
          <w:szCs w:val="24"/>
        </w:rPr>
        <w:t>___ на срок с _____</w:t>
      </w:r>
      <w:r>
        <w:rPr>
          <w:rFonts w:ascii="Times New Roman" w:hAnsi="Times New Roman" w:cs="Times New Roman"/>
          <w:sz w:val="24"/>
          <w:szCs w:val="24"/>
        </w:rPr>
        <w:t>____</w:t>
      </w:r>
      <w:r w:rsidRPr="009629D9">
        <w:rPr>
          <w:rFonts w:ascii="Times New Roman" w:hAnsi="Times New Roman" w:cs="Times New Roman"/>
          <w:sz w:val="24"/>
          <w:szCs w:val="24"/>
        </w:rPr>
        <w:t>________ 20___ года по __</w:t>
      </w:r>
      <w:r>
        <w:rPr>
          <w:rFonts w:ascii="Times New Roman" w:hAnsi="Times New Roman" w:cs="Times New Roman"/>
          <w:sz w:val="24"/>
          <w:szCs w:val="24"/>
        </w:rPr>
        <w:t>___</w:t>
      </w:r>
      <w:r w:rsidRPr="009629D9">
        <w:rPr>
          <w:rFonts w:ascii="Times New Roman" w:hAnsi="Times New Roman" w:cs="Times New Roman"/>
          <w:sz w:val="24"/>
          <w:szCs w:val="24"/>
        </w:rPr>
        <w:t>_________ 20</w:t>
      </w:r>
      <w:r w:rsidR="00546063">
        <w:rPr>
          <w:rFonts w:ascii="Times New Roman" w:hAnsi="Times New Roman" w:cs="Times New Roman"/>
          <w:sz w:val="24"/>
          <w:szCs w:val="24"/>
        </w:rPr>
        <w:t>____.</w:t>
      </w:r>
    </w:p>
    <w:p w:rsidR="009629D9" w:rsidRPr="009629D9" w:rsidRDefault="009629D9" w:rsidP="009629D9">
      <w:pPr>
        <w:pStyle w:val="ConsPlusNonformat"/>
        <w:ind w:firstLine="708"/>
        <w:jc w:val="both"/>
        <w:rPr>
          <w:rFonts w:ascii="Times New Roman" w:hAnsi="Times New Roman" w:cs="Times New Roman"/>
          <w:sz w:val="24"/>
          <w:szCs w:val="24"/>
        </w:rPr>
      </w:pPr>
      <w:r w:rsidRPr="009629D9">
        <w:rPr>
          <w:rFonts w:ascii="Times New Roman" w:hAnsi="Times New Roman" w:cs="Times New Roman"/>
          <w:sz w:val="24"/>
          <w:szCs w:val="24"/>
        </w:rPr>
        <w:t>Специализация объекта _______</w:t>
      </w:r>
      <w:r>
        <w:rPr>
          <w:rFonts w:ascii="Times New Roman" w:hAnsi="Times New Roman" w:cs="Times New Roman"/>
          <w:sz w:val="24"/>
          <w:szCs w:val="24"/>
        </w:rPr>
        <w:t>______</w:t>
      </w:r>
      <w:r w:rsidRPr="009629D9">
        <w:rPr>
          <w:rFonts w:ascii="Times New Roman" w:hAnsi="Times New Roman" w:cs="Times New Roman"/>
          <w:sz w:val="24"/>
          <w:szCs w:val="24"/>
        </w:rPr>
        <w:t>________________________________.</w:t>
      </w:r>
    </w:p>
    <w:p w:rsidR="009629D9" w:rsidRPr="009629D9" w:rsidRDefault="009629D9" w:rsidP="009629D9">
      <w:pPr>
        <w:pStyle w:val="ConsPlusNonformat"/>
        <w:ind w:firstLine="708"/>
        <w:jc w:val="both"/>
        <w:rPr>
          <w:rFonts w:ascii="Times New Roman" w:hAnsi="Times New Roman" w:cs="Times New Roman"/>
          <w:sz w:val="24"/>
          <w:szCs w:val="24"/>
        </w:rPr>
      </w:pPr>
      <w:r w:rsidRPr="009629D9">
        <w:rPr>
          <w:rFonts w:ascii="Times New Roman" w:hAnsi="Times New Roman" w:cs="Times New Roman"/>
          <w:sz w:val="24"/>
          <w:szCs w:val="24"/>
        </w:rPr>
        <w:t>Размер площади места_______________</w:t>
      </w:r>
      <w:r>
        <w:rPr>
          <w:rFonts w:ascii="Times New Roman" w:hAnsi="Times New Roman" w:cs="Times New Roman"/>
          <w:sz w:val="24"/>
          <w:szCs w:val="24"/>
        </w:rPr>
        <w:t>__________________</w:t>
      </w:r>
      <w:r w:rsidRPr="009629D9">
        <w:rPr>
          <w:rFonts w:ascii="Times New Roman" w:hAnsi="Times New Roman" w:cs="Times New Roman"/>
          <w:sz w:val="24"/>
          <w:szCs w:val="24"/>
        </w:rPr>
        <w:t>______________.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1.2.   Настоящий   Договор   заключен  в  соответствии  со  Схемой,  по результатам  аукциона  на право размещения нестационарных торговых объектов (протокол заседания аукционной комиссии от ___</w:t>
      </w:r>
      <w:r>
        <w:rPr>
          <w:rFonts w:ascii="Times New Roman" w:hAnsi="Times New Roman" w:cs="Times New Roman"/>
          <w:sz w:val="24"/>
          <w:szCs w:val="24"/>
        </w:rPr>
        <w:t>______</w:t>
      </w:r>
      <w:r w:rsidR="00546063">
        <w:rPr>
          <w:rFonts w:ascii="Times New Roman" w:hAnsi="Times New Roman" w:cs="Times New Roman"/>
          <w:sz w:val="24"/>
          <w:szCs w:val="24"/>
        </w:rPr>
        <w:t>____</w:t>
      </w:r>
      <w:r w:rsidRPr="009629D9">
        <w:rPr>
          <w:rFonts w:ascii="Times New Roman" w:hAnsi="Times New Roman" w:cs="Times New Roman"/>
          <w:sz w:val="24"/>
          <w:szCs w:val="24"/>
        </w:rPr>
        <w:t>___№ __</w:t>
      </w:r>
      <w:r>
        <w:rPr>
          <w:rFonts w:ascii="Times New Roman" w:hAnsi="Times New Roman" w:cs="Times New Roman"/>
          <w:sz w:val="24"/>
          <w:szCs w:val="24"/>
        </w:rPr>
        <w:t>____</w:t>
      </w:r>
      <w:r w:rsidRPr="009629D9">
        <w:rPr>
          <w:rFonts w:ascii="Times New Roman" w:hAnsi="Times New Roman" w:cs="Times New Roman"/>
          <w:sz w:val="24"/>
          <w:szCs w:val="24"/>
        </w:rPr>
        <w:t>_)/без аукциона.</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1.3. При  условии  выполнения требований, указанных в Договоре на размещение НТО,  функционирующих  круглогодично,  «Сторона-2» имеет право на заключение Договора на новый срок.</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lastRenderedPageBreak/>
        <w:t xml:space="preserve">    </w:t>
      </w:r>
      <w:r w:rsidRPr="009629D9">
        <w:rPr>
          <w:rFonts w:ascii="Times New Roman" w:hAnsi="Times New Roman" w:cs="Times New Roman"/>
          <w:sz w:val="24"/>
          <w:szCs w:val="24"/>
        </w:rPr>
        <w:tab/>
        <w:t>В  таком  случае «Сторона-2» за 30 дней до окончания действия настоящего   Договора   обязана  письменно  уведомить  «Сторону-1»  о  намерении заключить Договор на новый срок, путем заключения дополнительного соглашения.</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1.4. Специализация объекта, тип, размер площади места, занимаемого нестационарным торговым объектом, размер платы за размещение НТО являются существенными условиями настоящего Договора.</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2. Права и обязанности Сторон:</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2.1. «Сторона-1» вправе:</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2.1.1. Осуществлять контроль над выполнением «Стороной-2» условий настоящего Договора.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2.1.2. В случаях и порядке, установленных законодательством Российской Федерации и настоящим Договором, в одностороннем порядке расторгнуть Договор.</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2.2. «Сторона-1» обязана: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2.2.1. Предоставить «Стороне-2» право на размещение Объекта в соответствии со Схемой.</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2.3. «Сторона-2» вправе:</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9629D9" w:rsidRPr="009629D9" w:rsidRDefault="009629D9" w:rsidP="009629D9">
      <w:pPr>
        <w:pStyle w:val="ConsPlusNormal"/>
        <w:ind w:firstLine="540"/>
        <w:jc w:val="both"/>
        <w:rPr>
          <w:rFonts w:ascii="Times New Roman" w:hAnsi="Times New Roman" w:cs="Times New Roman"/>
          <w:sz w:val="24"/>
          <w:szCs w:val="24"/>
        </w:rPr>
      </w:pPr>
      <w:bookmarkStart w:id="29" w:name="P219"/>
      <w:bookmarkEnd w:id="29"/>
      <w:r w:rsidRPr="009629D9">
        <w:rPr>
          <w:rFonts w:ascii="Times New Roman" w:hAnsi="Times New Roman" w:cs="Times New Roman"/>
          <w:sz w:val="24"/>
          <w:szCs w:val="24"/>
        </w:rPr>
        <w:t>2.4. «Сторона-2» обязана: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2.4.1. (применительно к павильонам и киоскам) обеспечить размещение Объекта и его готовность к использованию в соответствии с утвержденным архитектурным решением в срок 3 месяца со дня заключения Договора и представить Объект для осмотра Комитетом по архитектуре и градостроительству администрации города Арзамаса на соответствие Объекта архитектурному решению.</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xml:space="preserve">2.4.2. Использовать Объект по назначению (специализации), указанному в </w:t>
      </w:r>
      <w:hyperlink w:anchor="P184" w:history="1">
        <w:r w:rsidRPr="009629D9">
          <w:rPr>
            <w:rFonts w:ascii="Times New Roman" w:hAnsi="Times New Roman" w:cs="Times New Roman"/>
            <w:sz w:val="24"/>
            <w:szCs w:val="24"/>
          </w:rPr>
          <w:t>пункте 1.1</w:t>
        </w:r>
      </w:hyperlink>
      <w:r w:rsidRPr="009629D9">
        <w:rPr>
          <w:rFonts w:ascii="Times New Roman" w:hAnsi="Times New Roman" w:cs="Times New Roman"/>
          <w:sz w:val="24"/>
          <w:szCs w:val="24"/>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2.4.3.</w:t>
      </w:r>
      <w:r w:rsidRPr="009629D9">
        <w:rPr>
          <w:rFonts w:ascii="Times New Roman" w:eastAsia="Calibri" w:hAnsi="Times New Roman" w:cs="Times New Roman"/>
          <w:sz w:val="24"/>
          <w:szCs w:val="24"/>
          <w:lang w:eastAsia="en-US"/>
        </w:rPr>
        <w:t xml:space="preserve"> </w:t>
      </w:r>
      <w:r w:rsidRPr="009629D9">
        <w:rPr>
          <w:rFonts w:ascii="Times New Roman" w:hAnsi="Times New Roman" w:cs="Times New Roman"/>
          <w:sz w:val="24"/>
          <w:szCs w:val="24"/>
        </w:rPr>
        <w:t>Соблюдать требования законодательства Российской Федерации о защите прав потребителей.</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2.4.4. Соблюдать требования, установленные Постановлением Главного государственного санитарного врача РФ от 20.11.2020 №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2.4.5. Соблюдать требования, предъявляемые законодательством Российской Федерации к продаже отдельных видов товаров.</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2.4.6. Соблюдать требования разделов 5,6 Порядка размещения нестационарных торговых объектов на территории городского округа город Арзамас Нижегородской области, утвержденного постановлением администрации города Арзамаса от_________№______.</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2.4.7. На фасаде Объекта поместить вывеску с указанием фирменного наименования, режима работы.</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2.4.8. Своевременно и полностью вносить плату по настоящему Договору в размере и порядке, установленных настоящим Договором.</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2.4.9. Обеспечить сохранение внешнего вида, типа, местоположения и размеров Объекта в течение установленного периода размещения.</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xml:space="preserve">2.4.10. В течение 10 дней с даты заключения Договора (в случае установки по результатам аукциона – с даты установки Объекта) заключить договор на вывоз мусора со </w:t>
      </w:r>
      <w:r w:rsidRPr="009629D9">
        <w:rPr>
          <w:rFonts w:ascii="Times New Roman" w:hAnsi="Times New Roman" w:cs="Times New Roman"/>
          <w:sz w:val="24"/>
          <w:szCs w:val="24"/>
        </w:rPr>
        <w:lastRenderedPageBreak/>
        <w:t>специализированной организацией.</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2.4.11. Не допускать загрязнение места размещения Объекта, складирование товара, упаковок, мусора на элементах благоустройства, прилегающей территории и кровлях.</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2.4.12. Исполнять в установленные сроки предписания органов местного самоуправления города Арзамаса.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2.4.13. Своевременно и за свой счет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3. Платежи и расчеты по Договору</w:t>
      </w:r>
    </w:p>
    <w:p w:rsidR="009629D9" w:rsidRPr="009629D9" w:rsidRDefault="009629D9" w:rsidP="009629D9">
      <w:pPr>
        <w:pStyle w:val="ConsPlusNormal"/>
        <w:jc w:val="center"/>
        <w:outlineLvl w:val="1"/>
        <w:rPr>
          <w:rFonts w:ascii="Times New Roman" w:hAnsi="Times New Roman" w:cs="Times New Roman"/>
          <w:sz w:val="24"/>
          <w:szCs w:val="24"/>
        </w:rPr>
      </w:pPr>
    </w:p>
    <w:p w:rsidR="009629D9" w:rsidRPr="009629D9" w:rsidRDefault="009629D9" w:rsidP="009629D9">
      <w:pPr>
        <w:pStyle w:val="ConsPlusNormal"/>
        <w:ind w:firstLine="540"/>
        <w:jc w:val="both"/>
        <w:rPr>
          <w:rFonts w:ascii="Times New Roman" w:hAnsi="Times New Roman" w:cs="Times New Roman"/>
          <w:sz w:val="24"/>
          <w:szCs w:val="24"/>
        </w:rPr>
      </w:pPr>
      <w:bookmarkStart w:id="30" w:name="P233"/>
      <w:bookmarkEnd w:id="30"/>
      <w:r w:rsidRPr="009629D9">
        <w:rPr>
          <w:rFonts w:ascii="Times New Roman" w:hAnsi="Times New Roman" w:cs="Times New Roman"/>
          <w:sz w:val="24"/>
          <w:szCs w:val="24"/>
        </w:rPr>
        <w:t>3.1. Размер платы за размещение нестационарного торгового объекта определяется на основании Методики определения размера платы за размещение нестационарных торговых объектов на территории города Арзамаса Нижегородской области, утвержденной решением городской Думы городского округа город Арзамас Нижегородской области от __________№_______ и рассчитывается в соответствии с Приложением 1, являющимся неотъемлемой частью настоящего Договора.</w:t>
      </w:r>
    </w:p>
    <w:p w:rsidR="009629D9" w:rsidRPr="009629D9" w:rsidRDefault="009629D9" w:rsidP="009629D9">
      <w:pPr>
        <w:pStyle w:val="ConsPlusNormal"/>
        <w:ind w:firstLine="709"/>
        <w:jc w:val="both"/>
        <w:rPr>
          <w:rFonts w:ascii="Times New Roman" w:hAnsi="Times New Roman" w:cs="Times New Roman"/>
          <w:sz w:val="24"/>
          <w:szCs w:val="24"/>
        </w:rPr>
      </w:pPr>
      <w:r w:rsidRPr="009629D9">
        <w:rPr>
          <w:rFonts w:ascii="Times New Roman" w:hAnsi="Times New Roman" w:cs="Times New Roman"/>
          <w:sz w:val="24"/>
          <w:szCs w:val="24"/>
        </w:rPr>
        <w:t xml:space="preserve">Датой поступления платежа считать дату выписку из сводного реестра поступлений и выбытий УФК по Нижегородской области. </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3.2. Перечисление платы за размещение Объекта осуществляется в бюджет муниципального образования городского округа города Арзамаса: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ежеквартально до 1 числа второго месяца текущего квартала, в случае размещения нестационарного торгового объекта, функционирующего круглогодично;</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единовременно, в день подписания Договора,  в случае размещения нестационарного торгового объекта, деятельность которого носит сезонный характер, а также в случае размещения палаток и передвижных торговых объектов.</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3.3. Плата за размещение перечисляется: УФК по Нижегородской области (Комитет имущественных отношений г. Арзамаса, л/с 04323013700), ИНН 5243000019, КПП 524301001, р/счет № 03100643000000013200,</w:t>
      </w:r>
      <w:r w:rsidRPr="009629D9">
        <w:rPr>
          <w:rFonts w:ascii="Times New Roman" w:hAnsi="Times New Roman" w:cs="Times New Roman"/>
          <w:sz w:val="24"/>
          <w:szCs w:val="24"/>
        </w:rPr>
        <w:br/>
        <w:t>к/с 40102810745370000024 в Волго-Вятском ГУ Банка России//УФК по Нижегородской области г. Нижний Новгород, БИК 012202102, код дохода</w:t>
      </w:r>
      <w:r w:rsidRPr="009629D9">
        <w:rPr>
          <w:rFonts w:ascii="Times New Roman" w:hAnsi="Times New Roman" w:cs="Times New Roman"/>
          <w:sz w:val="24"/>
          <w:szCs w:val="24"/>
        </w:rPr>
        <w:br/>
        <w:t>366 111 09080040000120, ОКТМО 22703000. Назначение платежа - плата за размещение нестационарного торгового объекта (с указанием периода оплаты, даты и номера настоящего Договора).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3.4. В случае нарушения установленных Договором сроков внесения платежей, начисляются пени в размере 1/300 ключевой ставки Центрального банка РФ от суммы задолженности за каждый календарный день просрочки. Пени перечисляются:</w:t>
      </w:r>
      <w:r w:rsidRPr="009629D9">
        <w:rPr>
          <w:rFonts w:ascii="Times New Roman" w:eastAsia="Calibri" w:hAnsi="Times New Roman" w:cs="Times New Roman"/>
          <w:sz w:val="24"/>
          <w:szCs w:val="24"/>
          <w:lang w:eastAsia="en-US"/>
        </w:rPr>
        <w:t xml:space="preserve"> </w:t>
      </w:r>
      <w:r w:rsidRPr="009629D9">
        <w:rPr>
          <w:rFonts w:ascii="Times New Roman" w:hAnsi="Times New Roman" w:cs="Times New Roman"/>
          <w:sz w:val="24"/>
          <w:szCs w:val="24"/>
        </w:rPr>
        <w:t xml:space="preserve">УФК по Нижегородской области (Комитет имущественных отношений г. Арзамаса, л/с 04323013700), ИНН 5243000019, КПП 524301001, р/счет № 03100643000000013200,к/с 40102810745370000024 в Волго-Вятском ГУ Банка России//УФК по Нижегородской области г. Нижний Новгород, БИК 012202102, код дохода 36611607090040000140, ОКТМО 22703000. Назначение платежа – пени за просрочку платежа по договору за размещение нестационарного торгового объекта (номер, дата). </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xml:space="preserve">3.5. Плата за размещение Объекта подлежит ежегодной индексации на средний годовой индекс потребительских цен на товары и услуги по Нижегородской области в одностороннем порядке. Подписание дополнительного соглашения не требуется. </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4. Ответственность Сторон</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lastRenderedPageBreak/>
        <w:t xml:space="preserve">4.2. Ни одна из Сторон не будет нести ответственности за полное или частичное невыполнение любых своих обязательств, если невыполнение будет являться прямым следствием обстоятельств непреодолимого (форс-мажорного) характера, находящихся вне контроля Сторон, возникших после заключения Договора. При этом срок исполнения обязательств по Договору соразмерно отодвигается на время действия таких обстоятельств и их последствий. </w:t>
      </w:r>
    </w:p>
    <w:p w:rsidR="009629D9" w:rsidRPr="009629D9" w:rsidRDefault="009629D9" w:rsidP="009629D9">
      <w:pPr>
        <w:pStyle w:val="ConsPlusNormal"/>
        <w:jc w:val="center"/>
        <w:outlineLvl w:val="1"/>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5. Расторжение Договора</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5.1. Договор может быть расторгнут по соглашению Сторон или по решению суда.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5.2. «Сторона-1» имеет право досрочно в одностороннем порядке расторгнуть Договор по следующим основаниям:</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xml:space="preserve">1) невыполнение «Стороной-2» требований, указанных в </w:t>
      </w:r>
      <w:hyperlink w:anchor="P219" w:history="1">
        <w:r w:rsidRPr="009629D9">
          <w:rPr>
            <w:rFonts w:ascii="Times New Roman" w:hAnsi="Times New Roman" w:cs="Times New Roman"/>
            <w:sz w:val="24"/>
            <w:szCs w:val="24"/>
          </w:rPr>
          <w:t>пункте 2.4</w:t>
        </w:r>
      </w:hyperlink>
      <w:r w:rsidRPr="009629D9">
        <w:rPr>
          <w:rFonts w:ascii="Times New Roman" w:hAnsi="Times New Roman" w:cs="Times New Roman"/>
          <w:sz w:val="24"/>
          <w:szCs w:val="24"/>
        </w:rPr>
        <w:t xml:space="preserve"> настоящего Договора;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 прекращение хозяйствующим субъектом в установленном законом порядке своей деятельности, в том числе фактическое прекращение торговой деятельности в Объекте;</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3) нарушение «Стороной-2» установленной в предмете Договора специализации;</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4) в случае не устранения выявленного несоответствия Объекта архитектурному решению (в том числе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5.3. «Сторона-1» имеет право досрочно расторгнуть настоящий Договор в связи с принятием следующих решений:</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1)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3) о размещении объектов капитального строительства регионального и муниципального значения;</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4) о заключении договора о развитии застроенных территорий, в случае если нахождение Объекта препятствует реализации указанного договора.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При этом «Сторона-1» извещает письменно «Сторону-2» за 3 месяца до начала соответствующих работ с предоставлением компенсационного места без проведения аукциона.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5.4. После расторжения Договора Объект подлежит демонтажу «Стороной-2» в порядке и по основаниям, указанным в Договоре, в соответствии с порядком и требованиями, установленными законодательством.</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5.5. Демонтаж Объекта производится «Стороной-2» за счет собственных средств, в срок, указанный в предписании (решении суда).</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6. Прочие условия</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6.1. Вопросы, не урегулированные настоящим Договором, разрешаются в соответствии с законодательством.</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6.2. Договор вступает в силу со дня его подписания и не подлежит государственной регистрации.</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6.3. Договор составлен в 2 экземплярах, каждый из которых имеет одинаковую юридическую силу.</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6.4. Споры по Договору разрешаются в установленном законодательством порядке.</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xml:space="preserve">6.5. Все изменения и дополнения к Договору оформляются Сторонами дополнительными соглашениями, совершенными в письменной форме, которые являются </w:t>
      </w:r>
      <w:r w:rsidRPr="009629D9">
        <w:rPr>
          <w:rFonts w:ascii="Times New Roman" w:hAnsi="Times New Roman" w:cs="Times New Roman"/>
          <w:sz w:val="24"/>
          <w:szCs w:val="24"/>
        </w:rPr>
        <w:lastRenderedPageBreak/>
        <w:t>неотъемлемой частью Договора, за исключением изменений, указанных в п.3.5 Договора.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6.6. Приложения к Договору составляют его неотъемлемую часть:</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Приложение 1 – расчет платы за размещение нестационарного торгового объекта.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Приложение 2 - топографическая съемка М:500.</w:t>
      </w:r>
    </w:p>
    <w:p w:rsidR="009629D9" w:rsidRPr="009629D9" w:rsidRDefault="009629D9" w:rsidP="009629D9">
      <w:pPr>
        <w:pStyle w:val="ConsPlusNormal"/>
        <w:jc w:val="both"/>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7. Юридические адреса, банковские реквизиты</w:t>
      </w:r>
    </w:p>
    <w:p w:rsidR="009629D9" w:rsidRPr="009629D9" w:rsidRDefault="009629D9" w:rsidP="009629D9">
      <w:pPr>
        <w:pStyle w:val="ConsPlusNormal"/>
        <w:jc w:val="center"/>
        <w:rPr>
          <w:rFonts w:ascii="Times New Roman" w:hAnsi="Times New Roman" w:cs="Times New Roman"/>
          <w:sz w:val="24"/>
          <w:szCs w:val="24"/>
        </w:rPr>
      </w:pPr>
      <w:r w:rsidRPr="009629D9">
        <w:rPr>
          <w:rFonts w:ascii="Times New Roman" w:hAnsi="Times New Roman" w:cs="Times New Roman"/>
          <w:sz w:val="24"/>
          <w:szCs w:val="24"/>
        </w:rPr>
        <w:t>и подписи Сторон:</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«Сторона-1»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«Сторона-2»</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______________________________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______________________________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______________________________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______________________________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(подпись)</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М.П.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М.П</w:t>
      </w:r>
    </w:p>
    <w:p w:rsidR="009629D9" w:rsidRPr="009629D9" w:rsidRDefault="009629D9" w:rsidP="00263375">
      <w:pPr>
        <w:autoSpaceDE w:val="0"/>
        <w:autoSpaceDN w:val="0"/>
        <w:adjustRightInd w:val="0"/>
        <w:ind w:firstLine="540"/>
        <w:jc w:val="both"/>
      </w:pPr>
    </w:p>
    <w:p w:rsidR="009629D9" w:rsidRDefault="009629D9" w:rsidP="00263375">
      <w:pPr>
        <w:autoSpaceDE w:val="0"/>
        <w:autoSpaceDN w:val="0"/>
        <w:adjustRightInd w:val="0"/>
        <w:ind w:firstLine="540"/>
        <w:jc w:val="both"/>
      </w:pPr>
    </w:p>
    <w:p w:rsidR="00546063" w:rsidRDefault="00546063" w:rsidP="00263375">
      <w:pPr>
        <w:autoSpaceDE w:val="0"/>
        <w:autoSpaceDN w:val="0"/>
        <w:adjustRightInd w:val="0"/>
        <w:ind w:firstLine="540"/>
        <w:jc w:val="both"/>
      </w:pPr>
    </w:p>
    <w:p w:rsidR="00546063" w:rsidRDefault="00546063" w:rsidP="00263375">
      <w:pPr>
        <w:autoSpaceDE w:val="0"/>
        <w:autoSpaceDN w:val="0"/>
        <w:adjustRightInd w:val="0"/>
        <w:ind w:firstLine="540"/>
        <w:jc w:val="both"/>
      </w:pPr>
    </w:p>
    <w:p w:rsidR="00546063" w:rsidRDefault="00546063" w:rsidP="00263375">
      <w:pPr>
        <w:autoSpaceDE w:val="0"/>
        <w:autoSpaceDN w:val="0"/>
        <w:adjustRightInd w:val="0"/>
        <w:ind w:firstLine="540"/>
        <w:jc w:val="both"/>
      </w:pPr>
    </w:p>
    <w:p w:rsidR="00546063" w:rsidRDefault="00546063" w:rsidP="00263375">
      <w:pPr>
        <w:autoSpaceDE w:val="0"/>
        <w:autoSpaceDN w:val="0"/>
        <w:adjustRightInd w:val="0"/>
        <w:ind w:firstLine="540"/>
        <w:jc w:val="both"/>
      </w:pPr>
    </w:p>
    <w:p w:rsidR="00546063" w:rsidRDefault="00546063" w:rsidP="00263375">
      <w:pPr>
        <w:autoSpaceDE w:val="0"/>
        <w:autoSpaceDN w:val="0"/>
        <w:adjustRightInd w:val="0"/>
        <w:ind w:firstLine="540"/>
        <w:jc w:val="both"/>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546063" w:rsidRDefault="00BA53CE" w:rsidP="00BA53CE">
      <w:r>
        <w:rPr>
          <w:b/>
        </w:rPr>
        <w:t>Информация размещена 28.07.2022</w:t>
      </w:r>
    </w:p>
    <w:sectPr w:rsidR="00546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671D6"/>
    <w:multiLevelType w:val="hybridMultilevel"/>
    <w:tmpl w:val="58A2AAEA"/>
    <w:lvl w:ilvl="0" w:tplc="704690FA">
      <w:start w:val="1"/>
      <w:numFmt w:val="decimal"/>
      <w:lvlText w:val="%1)"/>
      <w:lvlJc w:val="left"/>
      <w:pPr>
        <w:tabs>
          <w:tab w:val="num" w:pos="1259"/>
        </w:tabs>
        <w:ind w:left="1259" w:hanging="360"/>
      </w:pPr>
      <w:rPr>
        <w:rFonts w:ascii="Times New Roman" w:eastAsia="Times New Roman" w:hAnsi="Times New Roman" w:cs="Times New Roman"/>
      </w:rPr>
    </w:lvl>
    <w:lvl w:ilvl="1" w:tplc="47CE15D4">
      <w:start w:val="1"/>
      <w:numFmt w:val="bullet"/>
      <w:lvlText w:val="­"/>
      <w:lvlJc w:val="left"/>
      <w:pPr>
        <w:tabs>
          <w:tab w:val="num" w:pos="1260"/>
        </w:tabs>
        <w:ind w:left="1260" w:hanging="360"/>
      </w:pPr>
      <w:rPr>
        <w:rFonts w:ascii="Courier New" w:hAnsi="Courier New" w:cs="Times New Roman"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137436E"/>
    <w:multiLevelType w:val="singleLevel"/>
    <w:tmpl w:val="290C0CE6"/>
    <w:lvl w:ilvl="0">
      <w:start w:val="11"/>
      <w:numFmt w:val="bullet"/>
      <w:lvlText w:val="-"/>
      <w:lvlJc w:val="left"/>
      <w:pPr>
        <w:tabs>
          <w:tab w:val="num" w:pos="1080"/>
        </w:tabs>
        <w:ind w:left="10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D3"/>
    <w:rsid w:val="00022B0C"/>
    <w:rsid w:val="00031ED1"/>
    <w:rsid w:val="00082628"/>
    <w:rsid w:val="000A7558"/>
    <w:rsid w:val="001421C1"/>
    <w:rsid w:val="0015697F"/>
    <w:rsid w:val="001743D1"/>
    <w:rsid w:val="00211E7C"/>
    <w:rsid w:val="00263375"/>
    <w:rsid w:val="0027723E"/>
    <w:rsid w:val="00506328"/>
    <w:rsid w:val="00527C9C"/>
    <w:rsid w:val="00536B7C"/>
    <w:rsid w:val="00546063"/>
    <w:rsid w:val="0055271C"/>
    <w:rsid w:val="00580997"/>
    <w:rsid w:val="00712628"/>
    <w:rsid w:val="00721D4E"/>
    <w:rsid w:val="00747AFD"/>
    <w:rsid w:val="007E5149"/>
    <w:rsid w:val="007E7B22"/>
    <w:rsid w:val="008F7C83"/>
    <w:rsid w:val="00952336"/>
    <w:rsid w:val="009629D9"/>
    <w:rsid w:val="00A055F4"/>
    <w:rsid w:val="00AC5ECF"/>
    <w:rsid w:val="00AF7598"/>
    <w:rsid w:val="00B054D3"/>
    <w:rsid w:val="00B36350"/>
    <w:rsid w:val="00BA53CE"/>
    <w:rsid w:val="00C40C8B"/>
    <w:rsid w:val="00D7096A"/>
    <w:rsid w:val="00EE6D50"/>
    <w:rsid w:val="00F60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552D4-E1BA-41E7-9AA2-8C27FFDD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4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054D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6337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54D3"/>
    <w:rPr>
      <w:rFonts w:ascii="Arial" w:eastAsia="Times New Roman" w:hAnsi="Arial" w:cs="Arial"/>
      <w:b/>
      <w:bCs/>
      <w:i/>
      <w:iCs/>
      <w:sz w:val="28"/>
      <w:szCs w:val="28"/>
      <w:lang w:eastAsia="ru-RU"/>
    </w:rPr>
  </w:style>
  <w:style w:type="character" w:styleId="a3">
    <w:name w:val="Hyperlink"/>
    <w:semiHidden/>
    <w:rsid w:val="00B054D3"/>
    <w:rPr>
      <w:color w:val="0000FF"/>
      <w:u w:val="single"/>
    </w:rPr>
  </w:style>
  <w:style w:type="paragraph" w:styleId="21">
    <w:name w:val="Body Text Indent 2"/>
    <w:basedOn w:val="a"/>
    <w:link w:val="22"/>
    <w:rsid w:val="00263375"/>
    <w:pPr>
      <w:ind w:left="2694" w:hanging="2268"/>
    </w:pPr>
    <w:rPr>
      <w:sz w:val="28"/>
      <w:szCs w:val="20"/>
      <w:lang w:val="x-none" w:eastAsia="x-none"/>
    </w:rPr>
  </w:style>
  <w:style w:type="character" w:customStyle="1" w:styleId="22">
    <w:name w:val="Основной текст с отступом 2 Знак"/>
    <w:basedOn w:val="a0"/>
    <w:link w:val="21"/>
    <w:rsid w:val="00263375"/>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263375"/>
    <w:rPr>
      <w:rFonts w:ascii="Arial" w:eastAsia="Times New Roman" w:hAnsi="Arial" w:cs="Arial"/>
      <w:b/>
      <w:bCs/>
      <w:sz w:val="26"/>
      <w:szCs w:val="26"/>
      <w:lang w:eastAsia="ru-RU"/>
    </w:rPr>
  </w:style>
  <w:style w:type="paragraph" w:customStyle="1" w:styleId="31">
    <w:name w:val="Стиль3"/>
    <w:basedOn w:val="21"/>
    <w:rsid w:val="00263375"/>
    <w:pPr>
      <w:widowControl w:val="0"/>
      <w:tabs>
        <w:tab w:val="num" w:pos="1307"/>
      </w:tabs>
      <w:adjustRightInd w:val="0"/>
      <w:ind w:left="1080" w:firstLine="0"/>
      <w:jc w:val="both"/>
    </w:pPr>
    <w:rPr>
      <w:sz w:val="24"/>
    </w:rPr>
  </w:style>
  <w:style w:type="paragraph" w:customStyle="1" w:styleId="ConsNormal">
    <w:name w:val="ConsNormal"/>
    <w:rsid w:val="0026337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36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43D1"/>
    <w:pPr>
      <w:widowControl w:val="0"/>
      <w:autoSpaceDE w:val="0"/>
      <w:autoSpaceDN w:val="0"/>
      <w:spacing w:after="0" w:line="240" w:lineRule="auto"/>
    </w:pPr>
    <w:rPr>
      <w:rFonts w:ascii="Calibri" w:eastAsia="Times New Roman" w:hAnsi="Calibri" w:cs="Calibri"/>
      <w:b/>
      <w:szCs w:val="20"/>
      <w:lang w:eastAsia="ru-RU"/>
    </w:rPr>
  </w:style>
  <w:style w:type="paragraph" w:styleId="32">
    <w:name w:val="Body Text Indent 3"/>
    <w:basedOn w:val="a"/>
    <w:link w:val="33"/>
    <w:uiPriority w:val="99"/>
    <w:semiHidden/>
    <w:unhideWhenUsed/>
    <w:rsid w:val="00527C9C"/>
    <w:pPr>
      <w:spacing w:after="120"/>
      <w:ind w:left="283"/>
    </w:pPr>
    <w:rPr>
      <w:sz w:val="16"/>
      <w:szCs w:val="16"/>
    </w:rPr>
  </w:style>
  <w:style w:type="character" w:customStyle="1" w:styleId="33">
    <w:name w:val="Основной текст с отступом 3 Знак"/>
    <w:basedOn w:val="a0"/>
    <w:link w:val="32"/>
    <w:uiPriority w:val="99"/>
    <w:semiHidden/>
    <w:rsid w:val="00527C9C"/>
    <w:rPr>
      <w:rFonts w:ascii="Times New Roman" w:eastAsia="Times New Roman" w:hAnsi="Times New Roman" w:cs="Times New Roman"/>
      <w:sz w:val="16"/>
      <w:szCs w:val="16"/>
      <w:lang w:eastAsia="ru-RU"/>
    </w:rPr>
  </w:style>
  <w:style w:type="paragraph" w:styleId="a4">
    <w:name w:val="Body Text"/>
    <w:basedOn w:val="a"/>
    <w:link w:val="a5"/>
    <w:rsid w:val="00527C9C"/>
    <w:pPr>
      <w:spacing w:after="120"/>
    </w:pPr>
    <w:rPr>
      <w:lang w:val="x-none" w:eastAsia="x-none"/>
    </w:rPr>
  </w:style>
  <w:style w:type="character" w:customStyle="1" w:styleId="a5">
    <w:name w:val="Основной текст Знак"/>
    <w:basedOn w:val="a0"/>
    <w:link w:val="a4"/>
    <w:rsid w:val="00527C9C"/>
    <w:rPr>
      <w:rFonts w:ascii="Times New Roman" w:eastAsia="Times New Roman" w:hAnsi="Times New Roman" w:cs="Times New Roman"/>
      <w:sz w:val="24"/>
      <w:szCs w:val="24"/>
      <w:lang w:val="x-none" w:eastAsia="x-none"/>
    </w:rPr>
  </w:style>
  <w:style w:type="paragraph" w:styleId="a6">
    <w:name w:val="Title"/>
    <w:basedOn w:val="a"/>
    <w:link w:val="a7"/>
    <w:qFormat/>
    <w:rsid w:val="009629D9"/>
    <w:pPr>
      <w:jc w:val="center"/>
    </w:pPr>
    <w:rPr>
      <w:b/>
      <w:szCs w:val="20"/>
    </w:rPr>
  </w:style>
  <w:style w:type="character" w:customStyle="1" w:styleId="a7">
    <w:name w:val="Название Знак"/>
    <w:basedOn w:val="a0"/>
    <w:link w:val="a6"/>
    <w:rsid w:val="009629D9"/>
    <w:rPr>
      <w:rFonts w:ascii="Times New Roman" w:eastAsia="Times New Roman" w:hAnsi="Times New Roman" w:cs="Times New Roman"/>
      <w:b/>
      <w:sz w:val="24"/>
      <w:szCs w:val="20"/>
      <w:lang w:eastAsia="ru-RU"/>
    </w:rPr>
  </w:style>
  <w:style w:type="paragraph" w:customStyle="1" w:styleId="ConsPlusNonformat">
    <w:name w:val="ConsPlusNonformat"/>
    <w:rsid w:val="009629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12628"/>
    <w:rPr>
      <w:rFonts w:ascii="Segoe UI" w:hAnsi="Segoe UI" w:cs="Segoe UI"/>
      <w:sz w:val="18"/>
      <w:szCs w:val="18"/>
    </w:rPr>
  </w:style>
  <w:style w:type="character" w:customStyle="1" w:styleId="a9">
    <w:name w:val="Текст выноски Знак"/>
    <w:basedOn w:val="a0"/>
    <w:link w:val="a8"/>
    <w:uiPriority w:val="99"/>
    <w:semiHidden/>
    <w:rsid w:val="007126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3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32D80846F2763D1E6D2943FBE598B18F92AB76382E7C8EA4424D3E6u11EG" TargetMode="External"/><Relationship Id="rId3" Type="http://schemas.openxmlformats.org/officeDocument/2006/relationships/settings" Target="settings.xml"/><Relationship Id="rId7" Type="http://schemas.openxmlformats.org/officeDocument/2006/relationships/hyperlink" Target="consultantplus://offline/ref=BB459C9E9D5A91601241FF004F30813E77941C2087533320B20D99671450BE6BC54C50C42096BF1CDA1098B6B6M4B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o.arzamas.org" TargetMode="External"/><Relationship Id="rId11" Type="http://schemas.openxmlformats.org/officeDocument/2006/relationships/theme" Target="theme/theme1.xml"/><Relationship Id="rId5" Type="http://schemas.openxmlformats.org/officeDocument/2006/relationships/hyperlink" Target="mailto:arz-kio@goradm.arz.nn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99;&#1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18</Pages>
  <Words>7640</Words>
  <Characters>43550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Вагина Екатерина Алексеевна</dc:creator>
  <cp:keywords/>
  <dc:description/>
  <cp:lastModifiedBy>Вагина Екатерина Алексеевна</cp:lastModifiedBy>
  <cp:revision>19</cp:revision>
  <cp:lastPrinted>2022-06-27T07:37:00Z</cp:lastPrinted>
  <dcterms:created xsi:type="dcterms:W3CDTF">2022-06-24T11:48:00Z</dcterms:created>
  <dcterms:modified xsi:type="dcterms:W3CDTF">2022-07-28T08:06:00Z</dcterms:modified>
</cp:coreProperties>
</file>