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Default="00436E6F" w:rsidP="006E6D4E">
      <w:pPr>
        <w:jc w:val="center"/>
        <w:rPr>
          <w:rFonts w:ascii="Times New Roman" w:hAnsi="Times New Roman"/>
          <w:b/>
          <w:sz w:val="26"/>
        </w:rPr>
      </w:pPr>
    </w:p>
    <w:p w:rsidR="00B17904" w:rsidRPr="003F2B26" w:rsidRDefault="00B17904" w:rsidP="006E6D4E">
      <w:pPr>
        <w:jc w:val="center"/>
        <w:rPr>
          <w:rFonts w:ascii="Times New Roman" w:hAnsi="Times New Roman"/>
          <w:b/>
          <w:sz w:val="26"/>
        </w:rPr>
      </w:pPr>
      <w:r w:rsidRPr="003F2B26">
        <w:rPr>
          <w:rFonts w:ascii="Times New Roman" w:hAnsi="Times New Roman"/>
          <w:b/>
          <w:sz w:val="26"/>
        </w:rPr>
        <w:t>УВАЖАЕМЫЕ ГРАЖДАНЕ!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207A">
        <w:rPr>
          <w:rFonts w:ascii="Times New Roman" w:hAnsi="Times New Roman"/>
          <w:sz w:val="26"/>
          <w:szCs w:val="26"/>
        </w:rPr>
        <w:t>Администрация города Арзамаса информирует Вас о проводимых совместно с органом регистрации прав мероприятиях по актуализации, верификации и регистрации прав на земельные участки, находящихс</w:t>
      </w:r>
      <w:r w:rsidR="00BB2305">
        <w:rPr>
          <w:rFonts w:ascii="Times New Roman" w:hAnsi="Times New Roman"/>
          <w:sz w:val="26"/>
          <w:szCs w:val="26"/>
        </w:rPr>
        <w:t>я в пользовании физических лиц.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207A">
        <w:rPr>
          <w:rFonts w:ascii="Times New Roman" w:hAnsi="Times New Roman"/>
          <w:sz w:val="26"/>
          <w:szCs w:val="26"/>
        </w:rPr>
        <w:t>В результате актуализации и верификации сведений на территории городского округа город Арзамас подлежат снятию с государственного кадастрового учета земельные участки, кадастровый учёт которых осуществлён до 01 марта 2008 года, в соответствии с пунктом 181 Порядка ведения ЕГРН, утверждённого Приказом Минэкономразвития России от 16.12.2015 №943. По всем участкам, подлежащим снятию с государственного кадастрового учета, не выявлено каких-либо документов, подтверждающих предоставление в чью-либо собственность.</w:t>
      </w:r>
    </w:p>
    <w:p w:rsidR="00B17904" w:rsidRPr="00B8207A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207A">
        <w:rPr>
          <w:rFonts w:ascii="Times New Roman" w:hAnsi="Times New Roman"/>
          <w:sz w:val="26"/>
          <w:szCs w:val="26"/>
        </w:rPr>
        <w:t>Не подлежат снятию с государственного кадастрового учета участки, на которые зарегистрировано право собственности, право постоянного (бессрочного) пользования, иное право или ограничение; на которые имеются документы, подтверждающие ранее возникшее право, и эти документы находятся в архиве органа регистрации права, в архиве администраций; на которых зарегистрирован надлежащим образом объект недвижимости (жилой дом, жилой строение и т.п.).</w:t>
      </w:r>
    </w:p>
    <w:p w:rsidR="00B17904" w:rsidRPr="006D7B6A" w:rsidRDefault="00B17904" w:rsidP="00C2765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7B6A">
        <w:rPr>
          <w:rFonts w:ascii="Times New Roman" w:hAnsi="Times New Roman"/>
          <w:b/>
          <w:sz w:val="28"/>
          <w:szCs w:val="28"/>
        </w:rPr>
        <w:t>ВНИМАНИЕ!!!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736A4">
        <w:rPr>
          <w:rFonts w:ascii="Times New Roman" w:hAnsi="Times New Roman"/>
          <w:sz w:val="26"/>
          <w:szCs w:val="26"/>
        </w:rPr>
        <w:t>Если Вам приходит налог на землю, но при этом право собственности на земельный участок не зарегистрировано, оплата налога не является подтверждением собственности.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736A4">
        <w:rPr>
          <w:rFonts w:ascii="Times New Roman" w:hAnsi="Times New Roman"/>
          <w:sz w:val="26"/>
          <w:szCs w:val="26"/>
        </w:rPr>
        <w:t>За регистрацией права собственности от имени землепользователя может обратиться Администрация города Арзамаса при наличии документов на земельный участок физического лица, а также при наличии копии паспорта и СНИЛСа физического лица. Для этого Вам необходимо обратиться с указанными документами в администрацию города Арзамаса в комитет имущественных отношений, по адресу: город Арзамас, улица Советская, д. 10, каб. 12, контактный телефон: 7-57-05.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736A4">
        <w:rPr>
          <w:rFonts w:ascii="Times New Roman" w:hAnsi="Times New Roman"/>
          <w:sz w:val="26"/>
          <w:szCs w:val="26"/>
        </w:rPr>
        <w:t>Также Вы можете самостоятельно обратиться в МФЦ за регистрацией земельного участка.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36A4">
        <w:rPr>
          <w:rFonts w:ascii="Times New Roman" w:hAnsi="Times New Roman"/>
          <w:sz w:val="26"/>
          <w:szCs w:val="26"/>
        </w:rPr>
        <w:t xml:space="preserve">Перед обращением за регистрацией просим Вас проверить данные о наличии сведений о правообладателе в </w:t>
      </w:r>
      <w:r w:rsidRPr="00B736A4">
        <w:rPr>
          <w:rFonts w:ascii="Times New Roman" w:hAnsi="Times New Roman"/>
          <w:b/>
          <w:sz w:val="26"/>
          <w:szCs w:val="26"/>
        </w:rPr>
        <w:t>ЕДИНОМ ГОСУДАРСТВЕННОМ РЕЕСТРЕ НЕДВИЖИМОСТИ</w:t>
      </w:r>
      <w:r w:rsidRPr="00B736A4">
        <w:rPr>
          <w:rFonts w:ascii="Times New Roman" w:hAnsi="Times New Roman"/>
          <w:sz w:val="26"/>
          <w:szCs w:val="26"/>
        </w:rPr>
        <w:t xml:space="preserve"> через сайт Росреестра </w:t>
      </w:r>
      <w:r w:rsidRPr="00B736A4">
        <w:rPr>
          <w:rFonts w:ascii="Times New Roman" w:hAnsi="Times New Roman"/>
          <w:b/>
          <w:sz w:val="26"/>
          <w:szCs w:val="26"/>
          <w:lang w:val="en-US"/>
        </w:rPr>
        <w:t>ROSREESTR</w:t>
      </w:r>
      <w:r w:rsidRPr="00B736A4">
        <w:rPr>
          <w:rFonts w:ascii="Times New Roman" w:hAnsi="Times New Roman"/>
          <w:b/>
          <w:sz w:val="26"/>
          <w:szCs w:val="26"/>
        </w:rPr>
        <w:t>.</w:t>
      </w:r>
      <w:r w:rsidRPr="00B736A4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B736A4">
        <w:rPr>
          <w:rFonts w:ascii="Times New Roman" w:hAnsi="Times New Roman"/>
          <w:b/>
          <w:sz w:val="26"/>
          <w:szCs w:val="26"/>
        </w:rPr>
        <w:t>.</w:t>
      </w:r>
    </w:p>
    <w:p w:rsidR="00F9612C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736A4">
        <w:rPr>
          <w:rFonts w:ascii="Times New Roman" w:hAnsi="Times New Roman"/>
          <w:sz w:val="26"/>
          <w:szCs w:val="26"/>
        </w:rPr>
        <w:t xml:space="preserve">Для этого необходимо в конце главной страницы в разделе </w:t>
      </w:r>
      <w:r w:rsidRPr="00B736A4">
        <w:rPr>
          <w:rFonts w:ascii="Times New Roman" w:hAnsi="Times New Roman"/>
          <w:b/>
          <w:sz w:val="26"/>
          <w:szCs w:val="26"/>
        </w:rPr>
        <w:t xml:space="preserve">«Электронные услуги и сервисы» </w:t>
      </w:r>
      <w:r w:rsidRPr="00B736A4">
        <w:rPr>
          <w:rFonts w:ascii="Times New Roman" w:hAnsi="Times New Roman"/>
          <w:sz w:val="26"/>
          <w:szCs w:val="26"/>
        </w:rPr>
        <w:t xml:space="preserve">выбрать сервис </w:t>
      </w:r>
      <w:r w:rsidRPr="00B736A4">
        <w:rPr>
          <w:rFonts w:ascii="Times New Roman" w:hAnsi="Times New Roman"/>
          <w:b/>
          <w:sz w:val="26"/>
          <w:szCs w:val="26"/>
        </w:rPr>
        <w:t>«</w:t>
      </w:r>
      <w:bookmarkStart w:id="0" w:name="_GoBack"/>
      <w:r w:rsidRPr="00B736A4">
        <w:rPr>
          <w:rFonts w:ascii="Times New Roman" w:hAnsi="Times New Roman"/>
          <w:b/>
          <w:sz w:val="26"/>
          <w:szCs w:val="26"/>
        </w:rPr>
        <w:t xml:space="preserve">Справочная информация об объектах недвижимости в режиме </w:t>
      </w:r>
      <w:r w:rsidRPr="00B736A4">
        <w:rPr>
          <w:rFonts w:ascii="Times New Roman" w:hAnsi="Times New Roman"/>
          <w:b/>
          <w:sz w:val="26"/>
          <w:szCs w:val="26"/>
          <w:lang w:val="en-US"/>
        </w:rPr>
        <w:t>online</w:t>
      </w:r>
      <w:bookmarkEnd w:id="0"/>
      <w:r w:rsidRPr="00B736A4">
        <w:rPr>
          <w:rFonts w:ascii="Times New Roman" w:hAnsi="Times New Roman"/>
          <w:b/>
          <w:sz w:val="26"/>
          <w:szCs w:val="26"/>
        </w:rPr>
        <w:t xml:space="preserve">» </w:t>
      </w:r>
      <w:r w:rsidRPr="00B736A4">
        <w:rPr>
          <w:rFonts w:ascii="Times New Roman" w:hAnsi="Times New Roman"/>
          <w:sz w:val="26"/>
          <w:szCs w:val="26"/>
        </w:rPr>
        <w:t>и проверить сведения о записи регистрации права интересующего Вас земельного участка по кадастровому номеру.</w:t>
      </w:r>
    </w:p>
    <w:p w:rsidR="00B17904" w:rsidRPr="00B736A4" w:rsidRDefault="00B17904" w:rsidP="00F9612C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736A4">
        <w:rPr>
          <w:rFonts w:ascii="Times New Roman" w:hAnsi="Times New Roman"/>
          <w:sz w:val="26"/>
          <w:szCs w:val="26"/>
        </w:rPr>
        <w:t xml:space="preserve">Также с помощью сайта Росресстра </w:t>
      </w:r>
      <w:r w:rsidRPr="00B736A4">
        <w:rPr>
          <w:rFonts w:ascii="Times New Roman" w:hAnsi="Times New Roman"/>
          <w:sz w:val="26"/>
          <w:szCs w:val="26"/>
          <w:lang w:val="en-US"/>
        </w:rPr>
        <w:t>ROSREESTR</w:t>
      </w:r>
      <w:r w:rsidRPr="00B736A4">
        <w:rPr>
          <w:rFonts w:ascii="Times New Roman" w:hAnsi="Times New Roman"/>
          <w:sz w:val="26"/>
          <w:szCs w:val="26"/>
        </w:rPr>
        <w:t>.</w:t>
      </w:r>
      <w:r w:rsidRPr="00B736A4">
        <w:rPr>
          <w:rFonts w:ascii="Times New Roman" w:hAnsi="Times New Roman"/>
          <w:sz w:val="26"/>
          <w:szCs w:val="26"/>
          <w:lang w:val="en-US"/>
        </w:rPr>
        <w:t>RU</w:t>
      </w:r>
      <w:r w:rsidRPr="00B736A4">
        <w:rPr>
          <w:rFonts w:ascii="Times New Roman" w:hAnsi="Times New Roman"/>
          <w:sz w:val="26"/>
          <w:szCs w:val="26"/>
        </w:rPr>
        <w:t xml:space="preserve"> Вы можете запросить сведения из Единого государственного реестра недвижимости.</w:t>
      </w:r>
    </w:p>
    <w:sectPr w:rsidR="00B17904" w:rsidRPr="00B736A4" w:rsidSect="00436E6F">
      <w:pgSz w:w="11906" w:h="16838"/>
      <w:pgMar w:top="567" w:right="850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A87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E82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58B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0A6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F61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0C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D22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B66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0E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83"/>
    <w:rsid w:val="00042E81"/>
    <w:rsid w:val="000C3E5C"/>
    <w:rsid w:val="00114682"/>
    <w:rsid w:val="00117277"/>
    <w:rsid w:val="0018584D"/>
    <w:rsid w:val="001D5B70"/>
    <w:rsid w:val="003A175F"/>
    <w:rsid w:val="003D60B0"/>
    <w:rsid w:val="003F2B26"/>
    <w:rsid w:val="00436E6F"/>
    <w:rsid w:val="004557C2"/>
    <w:rsid w:val="00596525"/>
    <w:rsid w:val="00660681"/>
    <w:rsid w:val="006D7B6A"/>
    <w:rsid w:val="006E6D4E"/>
    <w:rsid w:val="00704043"/>
    <w:rsid w:val="00905B5F"/>
    <w:rsid w:val="00B17904"/>
    <w:rsid w:val="00B736A4"/>
    <w:rsid w:val="00B8207A"/>
    <w:rsid w:val="00BB2305"/>
    <w:rsid w:val="00C12D23"/>
    <w:rsid w:val="00C27658"/>
    <w:rsid w:val="00C52583"/>
    <w:rsid w:val="00D31BE9"/>
    <w:rsid w:val="00F16EFA"/>
    <w:rsid w:val="00F9612C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207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A8744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Алена Алексеевна</dc:creator>
  <cp:keywords/>
  <dc:description/>
  <cp:lastModifiedBy>Грачев Олег Всеволодович</cp:lastModifiedBy>
  <cp:revision>21</cp:revision>
  <dcterms:created xsi:type="dcterms:W3CDTF">2018-10-03T06:27:00Z</dcterms:created>
  <dcterms:modified xsi:type="dcterms:W3CDTF">2018-10-04T12:38:00Z</dcterms:modified>
</cp:coreProperties>
</file>